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C1C1F7" w14:textId="77777777" w:rsidR="00B454B7" w:rsidRPr="00DA54FE" w:rsidRDefault="00B454B7" w:rsidP="001D5854">
      <w:pPr>
        <w:pStyle w:val="BodyText"/>
      </w:pPr>
    </w:p>
    <w:p w14:paraId="633AFC71" w14:textId="77777777" w:rsidR="00B454B7" w:rsidRPr="00DA54FE" w:rsidRDefault="00B454B7" w:rsidP="001D5854">
      <w:pPr>
        <w:pStyle w:val="BodyText"/>
      </w:pPr>
    </w:p>
    <w:p w14:paraId="68F3617A" w14:textId="3A5B49A0" w:rsidR="00B454B7" w:rsidRDefault="00B454B7" w:rsidP="001D5854">
      <w:pPr>
        <w:pStyle w:val="BodyText"/>
      </w:pPr>
    </w:p>
    <w:p w14:paraId="5B245418" w14:textId="77777777" w:rsidR="00D12F8C" w:rsidRPr="00DA54FE" w:rsidRDefault="00D12F8C" w:rsidP="001D5854">
      <w:pPr>
        <w:pStyle w:val="BodyText"/>
      </w:pPr>
    </w:p>
    <w:p w14:paraId="5BEF6AC6" w14:textId="77777777" w:rsidR="001A25FD" w:rsidRDefault="001A25FD" w:rsidP="001D5854">
      <w:pPr>
        <w:pStyle w:val="BodyText"/>
      </w:pPr>
    </w:p>
    <w:p w14:paraId="0AE00586" w14:textId="77777777" w:rsidR="00920B8B" w:rsidRDefault="00920B8B" w:rsidP="001D5854">
      <w:pPr>
        <w:pStyle w:val="BodyText"/>
      </w:pPr>
    </w:p>
    <w:p w14:paraId="530CE45D" w14:textId="77777777" w:rsidR="00152D87" w:rsidRPr="00152D87" w:rsidRDefault="00152D87" w:rsidP="00D12F8C">
      <w:pPr>
        <w:pStyle w:val="BodyText"/>
        <w:ind w:firstLine="0"/>
      </w:pPr>
      <w:bookmarkStart w:id="0" w:name="bkPaperTitl"/>
      <w:bookmarkEnd w:id="0"/>
    </w:p>
    <w:p w14:paraId="34FDD22F" w14:textId="55650E61" w:rsidR="002D754D" w:rsidRPr="00E834C1" w:rsidRDefault="002D754D" w:rsidP="007C4D93">
      <w:pPr>
        <w:jc w:val="center"/>
        <w:rPr>
          <w:rFonts w:ascii="Times New Roman" w:hAnsi="Times New Roman"/>
          <w:bCs/>
        </w:rPr>
      </w:pPr>
      <w:bookmarkStart w:id="1" w:name="bkAuthor"/>
      <w:bookmarkEnd w:id="1"/>
      <w:r w:rsidRPr="00E834C1">
        <w:rPr>
          <w:rFonts w:ascii="Times New Roman" w:hAnsi="Times New Roman"/>
          <w:bCs/>
        </w:rPr>
        <w:t>Abstract</w:t>
      </w:r>
    </w:p>
    <w:p w14:paraId="08752254" w14:textId="77777777" w:rsidR="002D754D" w:rsidRPr="00DA54FE" w:rsidRDefault="002D754D" w:rsidP="002D754D">
      <w:pPr>
        <w:ind w:firstLine="720"/>
        <w:jc w:val="center"/>
        <w:rPr>
          <w:rFonts w:ascii="Times New Roman" w:hAnsi="Times New Roman"/>
        </w:rPr>
      </w:pPr>
    </w:p>
    <w:p w14:paraId="0592E1DA" w14:textId="27D7EC66" w:rsidR="009003A4" w:rsidRPr="009003A4" w:rsidRDefault="00AD7F3D" w:rsidP="009003A4">
      <w:pPr>
        <w:spacing w:line="480" w:lineRule="auto"/>
        <w:rPr>
          <w:rFonts w:ascii="Times New Roman" w:hAnsi="Times New Roman"/>
          <w:color w:val="000000" w:themeColor="text1"/>
          <w:kern w:val="36"/>
        </w:rPr>
      </w:pPr>
      <w:r w:rsidRPr="00AD7F3D">
        <w:rPr>
          <w:rFonts w:ascii="Times New Roman" w:hAnsi="Times New Roman"/>
          <w:color w:val="000000" w:themeColor="text1"/>
        </w:rPr>
        <w:t xml:space="preserve">The goal of this literature review is to highlight the impact of the performance management system on employees' skills and performance. </w:t>
      </w:r>
      <w:r w:rsidR="008A32C7">
        <w:rPr>
          <w:rFonts w:ascii="Times New Roman" w:hAnsi="Times New Roman"/>
          <w:color w:val="000000" w:themeColor="text1"/>
        </w:rPr>
        <w:t xml:space="preserve"> </w:t>
      </w:r>
      <w:r w:rsidRPr="00AD7F3D">
        <w:rPr>
          <w:rFonts w:ascii="Times New Roman" w:hAnsi="Times New Roman"/>
          <w:color w:val="000000" w:themeColor="text1"/>
        </w:rPr>
        <w:t xml:space="preserve">It also examines whether performance management system can resolve the outcomes of ineffective recruitment procedures. </w:t>
      </w:r>
      <w:r w:rsidR="008A32C7">
        <w:rPr>
          <w:rFonts w:ascii="Times New Roman" w:hAnsi="Times New Roman"/>
          <w:color w:val="000000" w:themeColor="text1"/>
        </w:rPr>
        <w:t xml:space="preserve"> </w:t>
      </w:r>
      <w:r w:rsidRPr="00AD7F3D">
        <w:rPr>
          <w:rFonts w:ascii="Times New Roman" w:hAnsi="Times New Roman"/>
          <w:color w:val="000000" w:themeColor="text1"/>
        </w:rPr>
        <w:t xml:space="preserve">The research question that this paper posits is, can unqualified employees who are selected through inadequate selection procedures be straightened out through an effective performance management system? The reviewed literature collected its data from surveys and pre-existing statistical data that was reported by previous case studies. </w:t>
      </w:r>
      <w:r w:rsidR="008A32C7">
        <w:rPr>
          <w:rFonts w:ascii="Times New Roman" w:hAnsi="Times New Roman"/>
          <w:color w:val="000000" w:themeColor="text1"/>
        </w:rPr>
        <w:t xml:space="preserve"> </w:t>
      </w:r>
      <w:r w:rsidRPr="00AD7F3D">
        <w:rPr>
          <w:rFonts w:ascii="Times New Roman" w:hAnsi="Times New Roman"/>
          <w:color w:val="000000" w:themeColor="text1"/>
        </w:rPr>
        <w:t xml:space="preserve">The paper used those data to identify the connection between performance management and employees' performance, and also to answer the proposed research question. </w:t>
      </w:r>
      <w:r w:rsidR="008A32C7">
        <w:rPr>
          <w:rFonts w:ascii="Times New Roman" w:hAnsi="Times New Roman"/>
          <w:color w:val="000000" w:themeColor="text1"/>
        </w:rPr>
        <w:t xml:space="preserve"> </w:t>
      </w:r>
      <w:r w:rsidRPr="00AD7F3D">
        <w:rPr>
          <w:rFonts w:ascii="Times New Roman" w:hAnsi="Times New Roman"/>
          <w:color w:val="000000" w:themeColor="text1"/>
        </w:rPr>
        <w:t xml:space="preserve">The findings in this paper suggest that performance management has a significant impact on employees' performance. </w:t>
      </w:r>
      <w:r w:rsidR="008A32C7">
        <w:rPr>
          <w:rFonts w:ascii="Times New Roman" w:hAnsi="Times New Roman"/>
          <w:color w:val="000000" w:themeColor="text1"/>
        </w:rPr>
        <w:t xml:space="preserve"> </w:t>
      </w:r>
      <w:r w:rsidRPr="00AD7F3D">
        <w:rPr>
          <w:rFonts w:ascii="Times New Roman" w:hAnsi="Times New Roman"/>
          <w:color w:val="000000" w:themeColor="text1"/>
        </w:rPr>
        <w:t xml:space="preserve">Additionally, performance management can be utilized to improve employees' skills and performance, which in turn solves the issue of poor recruitment. </w:t>
      </w:r>
      <w:r w:rsidR="008A32C7">
        <w:rPr>
          <w:rFonts w:ascii="Times New Roman" w:hAnsi="Times New Roman"/>
          <w:color w:val="000000" w:themeColor="text1"/>
        </w:rPr>
        <w:t xml:space="preserve"> </w:t>
      </w:r>
      <w:r w:rsidRPr="00AD7F3D">
        <w:rPr>
          <w:rFonts w:ascii="Times New Roman" w:hAnsi="Times New Roman"/>
          <w:color w:val="000000" w:themeColor="text1"/>
        </w:rPr>
        <w:t xml:space="preserve">The research contribution that this review offers is the emphasis on the significance of talented and skilled workforce to organizations, and how performance management can be used to develop such a workforce. </w:t>
      </w:r>
      <w:r w:rsidR="008A32C7">
        <w:rPr>
          <w:rFonts w:ascii="Times New Roman" w:hAnsi="Times New Roman"/>
          <w:color w:val="000000" w:themeColor="text1"/>
        </w:rPr>
        <w:t xml:space="preserve"> </w:t>
      </w:r>
      <w:r w:rsidRPr="00AD7F3D">
        <w:rPr>
          <w:rFonts w:ascii="Times New Roman" w:hAnsi="Times New Roman"/>
          <w:color w:val="000000" w:themeColor="text1"/>
        </w:rPr>
        <w:t xml:space="preserve">Further research can be conducted to test the same relationship but at a global level with a more diverse workforce. </w:t>
      </w:r>
      <w:r w:rsidR="009003A4" w:rsidRPr="009003A4">
        <w:rPr>
          <w:rFonts w:ascii="Times New Roman" w:hAnsi="Times New Roman"/>
          <w:color w:val="000000" w:themeColor="text1"/>
          <w:kern w:val="36"/>
        </w:rPr>
        <w:t xml:space="preserve">  </w:t>
      </w:r>
    </w:p>
    <w:p w14:paraId="06FA7166" w14:textId="6EEF2988" w:rsidR="00B40C1A" w:rsidRPr="004A3613" w:rsidRDefault="00B40C1A" w:rsidP="004A3613">
      <w:pPr>
        <w:spacing w:line="480" w:lineRule="auto"/>
        <w:rPr>
          <w:rFonts w:ascii="Times New Roman" w:hAnsi="Times New Roman"/>
          <w:color w:val="000000" w:themeColor="text1"/>
          <w:sz w:val="27"/>
          <w:szCs w:val="27"/>
        </w:rPr>
      </w:pPr>
    </w:p>
    <w:p w14:paraId="10B2AE69" w14:textId="50DD1C69" w:rsidR="00AA0E40" w:rsidRPr="00AA0E40" w:rsidRDefault="00AA0E40" w:rsidP="00AA0E40">
      <w:pPr>
        <w:spacing w:line="480" w:lineRule="auto"/>
        <w:rPr>
          <w:rFonts w:ascii="Times New Roman" w:hAnsi="Times New Roman"/>
        </w:rPr>
      </w:pPr>
    </w:p>
    <w:p w14:paraId="31D9A6F8" w14:textId="77777777" w:rsidR="00BF05C1" w:rsidRDefault="00BF05C1" w:rsidP="00AA0E40">
      <w:pPr>
        <w:spacing w:line="480" w:lineRule="auto"/>
        <w:rPr>
          <w:rFonts w:ascii="Times New Roman" w:hAnsi="Times New Roman"/>
        </w:rPr>
      </w:pPr>
      <w:bookmarkStart w:id="2" w:name="_Toc411704135"/>
    </w:p>
    <w:p w14:paraId="67A61365" w14:textId="77777777" w:rsidR="008D02B0" w:rsidRDefault="008D02B0" w:rsidP="00FB0516">
      <w:pPr>
        <w:spacing w:before="100" w:beforeAutospacing="1" w:after="100" w:afterAutospacing="1"/>
        <w:jc w:val="center"/>
        <w:rPr>
          <w:rFonts w:ascii="Times New Roman" w:hAnsi="Times New Roman"/>
        </w:rPr>
      </w:pPr>
    </w:p>
    <w:p w14:paraId="4A94D6BC" w14:textId="77777777" w:rsidR="008D02B0" w:rsidRDefault="008D02B0" w:rsidP="00FB0516">
      <w:pPr>
        <w:spacing w:before="100" w:beforeAutospacing="1" w:after="100" w:afterAutospacing="1"/>
        <w:jc w:val="center"/>
        <w:rPr>
          <w:rFonts w:ascii="Times New Roman" w:hAnsi="Times New Roman"/>
        </w:rPr>
      </w:pPr>
    </w:p>
    <w:p w14:paraId="2CAE4DC2" w14:textId="70523229" w:rsidR="008D02B0" w:rsidRDefault="008D02B0" w:rsidP="00FB0516">
      <w:pPr>
        <w:spacing w:before="100" w:beforeAutospacing="1" w:after="100" w:afterAutospacing="1"/>
        <w:jc w:val="center"/>
        <w:rPr>
          <w:rFonts w:ascii="Times New Roman" w:hAnsi="Times New Roman"/>
        </w:rPr>
      </w:pPr>
    </w:p>
    <w:p w14:paraId="1C5B3ADE" w14:textId="77777777" w:rsidR="008E652E" w:rsidRDefault="008E652E" w:rsidP="00FB0516">
      <w:pPr>
        <w:spacing w:before="100" w:beforeAutospacing="1" w:after="100" w:afterAutospacing="1"/>
        <w:jc w:val="center"/>
        <w:rPr>
          <w:rFonts w:ascii="Times New Roman" w:hAnsi="Times New Roman"/>
        </w:rPr>
      </w:pPr>
    </w:p>
    <w:bookmarkEnd w:id="2"/>
    <w:p w14:paraId="14A5E910" w14:textId="1D435EA8" w:rsidR="00DA10A1" w:rsidRPr="00DA10A1" w:rsidRDefault="00DA10A1" w:rsidP="00DA10A1">
      <w:pPr>
        <w:pStyle w:val="BodyText"/>
        <w:jc w:val="center"/>
        <w:rPr>
          <w:color w:val="000000" w:themeColor="text1"/>
          <w:kern w:val="36"/>
        </w:rPr>
      </w:pPr>
      <w:r w:rsidRPr="00DA10A1">
        <w:rPr>
          <w:b/>
          <w:bCs/>
          <w:color w:val="000000" w:themeColor="text1"/>
          <w:kern w:val="36"/>
        </w:rPr>
        <w:t>Chapter 1: Introduction</w:t>
      </w:r>
    </w:p>
    <w:p w14:paraId="3BEACBEE" w14:textId="5E15E2CF" w:rsidR="00DA10A1" w:rsidRPr="007E4D84" w:rsidRDefault="00DA10A1" w:rsidP="00050806">
      <w:pPr>
        <w:pStyle w:val="BodyText"/>
        <w:ind w:firstLine="0"/>
        <w:rPr>
          <w:color w:val="000000" w:themeColor="text1"/>
          <w:kern w:val="36"/>
          <w:highlight w:val="yellow"/>
        </w:rPr>
      </w:pPr>
      <w:r w:rsidRPr="007E4D84">
        <w:rPr>
          <w:b/>
          <w:bCs/>
          <w:color w:val="000000" w:themeColor="text1"/>
          <w:kern w:val="36"/>
          <w:highlight w:val="yellow"/>
        </w:rPr>
        <w:t xml:space="preserve">Background </w:t>
      </w:r>
      <w:r w:rsidR="007E4D84" w:rsidRPr="007E4D84">
        <w:rPr>
          <w:b/>
          <w:bCs/>
          <w:color w:val="FF0000"/>
          <w:kern w:val="36"/>
          <w:highlight w:val="yellow"/>
        </w:rPr>
        <w:t>ME</w:t>
      </w:r>
      <w:r w:rsidRPr="007E4D84">
        <w:rPr>
          <w:b/>
          <w:bCs/>
          <w:color w:val="FF0000"/>
          <w:kern w:val="36"/>
          <w:highlight w:val="yellow"/>
        </w:rPr>
        <w:t xml:space="preserve"> 4 pages</w:t>
      </w:r>
    </w:p>
    <w:p w14:paraId="399E2E05" w14:textId="77777777" w:rsidR="00DA10A1" w:rsidRPr="00DA10A1" w:rsidRDefault="00DA10A1" w:rsidP="00DA10A1">
      <w:pPr>
        <w:pStyle w:val="BodyText"/>
        <w:rPr>
          <w:color w:val="000000" w:themeColor="text1"/>
          <w:kern w:val="36"/>
        </w:rPr>
      </w:pPr>
      <w:r w:rsidRPr="007E4D84">
        <w:rPr>
          <w:color w:val="000000" w:themeColor="text1"/>
          <w:kern w:val="36"/>
          <w:highlight w:val="yellow"/>
        </w:rPr>
        <w:t>Discuss background info about the importance of recruitment and selection. How it affects the overall performance and organizational productivity. Same thing with performance management and its influence on both employees and organization. At the end link both together, like how hiring the right employee and implementing the right PM measures will enhance performance.</w:t>
      </w:r>
    </w:p>
    <w:p w14:paraId="04585761" w14:textId="6786220D" w:rsidR="00DA10A1" w:rsidRPr="00DA10A1" w:rsidRDefault="00DA10A1" w:rsidP="00050806">
      <w:pPr>
        <w:pStyle w:val="BodyText"/>
        <w:ind w:firstLine="0"/>
        <w:rPr>
          <w:color w:val="000000" w:themeColor="text1"/>
          <w:kern w:val="36"/>
        </w:rPr>
      </w:pPr>
      <w:r w:rsidRPr="00DA10A1">
        <w:rPr>
          <w:b/>
          <w:bCs/>
          <w:color w:val="000000" w:themeColor="text1"/>
          <w:kern w:val="36"/>
        </w:rPr>
        <w:t xml:space="preserve">Objective of the Research </w:t>
      </w:r>
      <w:r w:rsidR="007E4D84">
        <w:rPr>
          <w:b/>
          <w:bCs/>
          <w:color w:val="FF0000"/>
          <w:kern w:val="36"/>
        </w:rPr>
        <w:t>(Osama)</w:t>
      </w:r>
    </w:p>
    <w:p w14:paraId="4C1CC462" w14:textId="77777777" w:rsidR="00DA10A1" w:rsidRPr="00DA10A1" w:rsidRDefault="00DA10A1" w:rsidP="00DA10A1">
      <w:pPr>
        <w:pStyle w:val="BodyText"/>
        <w:rPr>
          <w:color w:val="000000" w:themeColor="text1"/>
          <w:kern w:val="36"/>
        </w:rPr>
      </w:pPr>
      <w:r w:rsidRPr="00DA10A1">
        <w:rPr>
          <w:color w:val="000000" w:themeColor="text1"/>
          <w:kern w:val="36"/>
        </w:rPr>
        <w:t>State the research objective and what is based on</w:t>
      </w:r>
    </w:p>
    <w:p w14:paraId="06A6BA86" w14:textId="77777777" w:rsidR="00DA10A1" w:rsidRPr="00DA10A1" w:rsidRDefault="00DA10A1" w:rsidP="00050806">
      <w:pPr>
        <w:pStyle w:val="BodyText"/>
        <w:ind w:firstLine="0"/>
        <w:rPr>
          <w:color w:val="000000" w:themeColor="text1"/>
          <w:kern w:val="36"/>
        </w:rPr>
      </w:pPr>
      <w:r w:rsidRPr="00DA10A1">
        <w:rPr>
          <w:b/>
          <w:bCs/>
          <w:color w:val="000000" w:themeColor="text1"/>
          <w:kern w:val="36"/>
        </w:rPr>
        <w:t xml:space="preserve">Statement of the Problem </w:t>
      </w:r>
      <w:r w:rsidRPr="00DA10A1">
        <w:rPr>
          <w:b/>
          <w:bCs/>
          <w:color w:val="00B050"/>
          <w:kern w:val="36"/>
        </w:rPr>
        <w:t>(Osama)</w:t>
      </w:r>
    </w:p>
    <w:p w14:paraId="454E4EC4" w14:textId="3957BD73" w:rsidR="00DA10A1" w:rsidRPr="00DA10A1" w:rsidRDefault="00DA10A1" w:rsidP="00DA10A1">
      <w:pPr>
        <w:pStyle w:val="BodyText"/>
        <w:rPr>
          <w:color w:val="000000" w:themeColor="text1"/>
          <w:kern w:val="36"/>
        </w:rPr>
      </w:pPr>
      <w:r w:rsidRPr="00DA10A1">
        <w:rPr>
          <w:color w:val="000000" w:themeColor="text1"/>
          <w:kern w:val="36"/>
        </w:rPr>
        <w:t xml:space="preserve">Background info regarding the issues of bad recruitment procedures. </w:t>
      </w:r>
      <w:r w:rsidR="00050806" w:rsidRPr="00DA10A1">
        <w:rPr>
          <w:color w:val="000000" w:themeColor="text1"/>
          <w:kern w:val="36"/>
        </w:rPr>
        <w:t>Also,</w:t>
      </w:r>
      <w:r w:rsidRPr="00DA10A1">
        <w:rPr>
          <w:color w:val="000000" w:themeColor="text1"/>
          <w:kern w:val="36"/>
        </w:rPr>
        <w:t xml:space="preserve"> the influence of these bad practices on the performance of the organization. </w:t>
      </w:r>
    </w:p>
    <w:p w14:paraId="683095DC" w14:textId="77777777" w:rsidR="00DA10A1" w:rsidRPr="00DA10A1" w:rsidRDefault="00DA10A1" w:rsidP="00050806">
      <w:pPr>
        <w:pStyle w:val="BodyText"/>
        <w:ind w:firstLine="0"/>
        <w:rPr>
          <w:color w:val="000000" w:themeColor="text1"/>
          <w:kern w:val="36"/>
        </w:rPr>
      </w:pPr>
      <w:r w:rsidRPr="00DA10A1">
        <w:rPr>
          <w:b/>
          <w:bCs/>
          <w:color w:val="000000" w:themeColor="text1"/>
          <w:kern w:val="36"/>
        </w:rPr>
        <w:t xml:space="preserve">Purpose of the Research </w:t>
      </w:r>
      <w:r w:rsidRPr="00DA10A1">
        <w:rPr>
          <w:b/>
          <w:bCs/>
          <w:color w:val="00B050"/>
          <w:kern w:val="36"/>
        </w:rPr>
        <w:t>(Osama)</w:t>
      </w:r>
    </w:p>
    <w:p w14:paraId="2AF1FEE7" w14:textId="77777777" w:rsidR="00DA10A1" w:rsidRPr="00DA10A1" w:rsidRDefault="00DA10A1" w:rsidP="00050806">
      <w:pPr>
        <w:pStyle w:val="BodyText"/>
        <w:ind w:firstLine="0"/>
        <w:rPr>
          <w:color w:val="000000" w:themeColor="text1"/>
          <w:kern w:val="36"/>
        </w:rPr>
      </w:pPr>
      <w:r w:rsidRPr="00DA10A1">
        <w:rPr>
          <w:b/>
          <w:bCs/>
          <w:color w:val="000000" w:themeColor="text1"/>
          <w:kern w:val="36"/>
        </w:rPr>
        <w:t xml:space="preserve">Significance of the Research </w:t>
      </w:r>
      <w:r w:rsidRPr="00DA10A1">
        <w:rPr>
          <w:b/>
          <w:bCs/>
          <w:color w:val="00B050"/>
          <w:kern w:val="36"/>
        </w:rPr>
        <w:t>(Osama)</w:t>
      </w:r>
    </w:p>
    <w:p w14:paraId="20CC9F90" w14:textId="77777777" w:rsidR="00DA10A1" w:rsidRPr="00DA10A1" w:rsidRDefault="00DA10A1" w:rsidP="00050806">
      <w:pPr>
        <w:pStyle w:val="BodyText"/>
        <w:ind w:firstLine="0"/>
        <w:rPr>
          <w:color w:val="000000" w:themeColor="text1"/>
          <w:kern w:val="36"/>
        </w:rPr>
      </w:pPr>
      <w:r w:rsidRPr="00DA10A1">
        <w:rPr>
          <w:b/>
          <w:bCs/>
          <w:color w:val="000000" w:themeColor="text1"/>
          <w:kern w:val="36"/>
        </w:rPr>
        <w:t xml:space="preserve">Research Hypothesis </w:t>
      </w:r>
      <w:r w:rsidRPr="00DA10A1">
        <w:rPr>
          <w:b/>
          <w:bCs/>
          <w:color w:val="00B050"/>
          <w:kern w:val="36"/>
        </w:rPr>
        <w:t>(Osama)</w:t>
      </w:r>
    </w:p>
    <w:p w14:paraId="65122144" w14:textId="2486960D" w:rsidR="00DA10A1" w:rsidRPr="00DA10A1" w:rsidRDefault="00DA10A1" w:rsidP="00050806">
      <w:pPr>
        <w:pStyle w:val="BodyText"/>
        <w:ind w:firstLine="0"/>
        <w:rPr>
          <w:color w:val="000000" w:themeColor="text1"/>
          <w:kern w:val="36"/>
        </w:rPr>
      </w:pPr>
      <w:r w:rsidRPr="00DA10A1">
        <w:rPr>
          <w:b/>
          <w:bCs/>
          <w:color w:val="000000" w:themeColor="text1"/>
          <w:kern w:val="36"/>
        </w:rPr>
        <w:t xml:space="preserve">Research Question </w:t>
      </w:r>
      <w:r w:rsidRPr="00DA10A1">
        <w:rPr>
          <w:b/>
          <w:bCs/>
          <w:color w:val="00B050"/>
          <w:kern w:val="36"/>
        </w:rPr>
        <w:t>(Osama)</w:t>
      </w:r>
    </w:p>
    <w:p w14:paraId="03931243" w14:textId="77777777" w:rsidR="00DA10A1" w:rsidRPr="00DA10A1" w:rsidRDefault="00DA10A1" w:rsidP="00050806">
      <w:pPr>
        <w:pStyle w:val="BodyText"/>
        <w:ind w:firstLine="0"/>
        <w:rPr>
          <w:color w:val="000000" w:themeColor="text1"/>
          <w:kern w:val="36"/>
        </w:rPr>
      </w:pPr>
      <w:r w:rsidRPr="00DA10A1">
        <w:rPr>
          <w:b/>
          <w:bCs/>
          <w:color w:val="000000" w:themeColor="text1"/>
          <w:kern w:val="36"/>
        </w:rPr>
        <w:t xml:space="preserve">Structure of the Paper </w:t>
      </w:r>
      <w:r w:rsidRPr="00DA10A1">
        <w:rPr>
          <w:b/>
          <w:bCs/>
          <w:color w:val="00B050"/>
          <w:kern w:val="36"/>
        </w:rPr>
        <w:t>(Osama)</w:t>
      </w:r>
    </w:p>
    <w:p w14:paraId="3C303EAD" w14:textId="77777777" w:rsidR="00DA10A1" w:rsidRPr="00DA10A1" w:rsidRDefault="00DA10A1" w:rsidP="00DA10A1">
      <w:pPr>
        <w:pStyle w:val="BodyText"/>
        <w:rPr>
          <w:color w:val="000000" w:themeColor="text1"/>
          <w:kern w:val="36"/>
        </w:rPr>
      </w:pPr>
      <w:r w:rsidRPr="00DA10A1">
        <w:rPr>
          <w:color w:val="000000" w:themeColor="text1"/>
          <w:kern w:val="36"/>
        </w:rPr>
        <w:t>The paper is designed to follow the indicated structure of chapters below”</w:t>
      </w:r>
    </w:p>
    <w:p w14:paraId="21E13E61" w14:textId="77777777" w:rsidR="00DA10A1" w:rsidRPr="00DA10A1" w:rsidRDefault="00DA10A1" w:rsidP="00050806">
      <w:pPr>
        <w:pStyle w:val="BodyText"/>
        <w:ind w:firstLine="0"/>
        <w:rPr>
          <w:color w:val="000000" w:themeColor="text1"/>
          <w:kern w:val="36"/>
        </w:rPr>
      </w:pPr>
      <w:r w:rsidRPr="00DA10A1">
        <w:rPr>
          <w:color w:val="000000" w:themeColor="text1"/>
          <w:kern w:val="36"/>
        </w:rPr>
        <w:t xml:space="preserve">Chapter 1: Introduction </w:t>
      </w:r>
    </w:p>
    <w:p w14:paraId="5922C64F" w14:textId="77777777" w:rsidR="00DA10A1" w:rsidRPr="00DA10A1" w:rsidRDefault="00DA10A1" w:rsidP="00DA10A1">
      <w:pPr>
        <w:pStyle w:val="BodyText"/>
        <w:rPr>
          <w:color w:val="000000" w:themeColor="text1"/>
          <w:kern w:val="36"/>
        </w:rPr>
      </w:pPr>
      <w:r w:rsidRPr="00DA10A1">
        <w:rPr>
          <w:color w:val="000000" w:themeColor="text1"/>
          <w:kern w:val="36"/>
        </w:rPr>
        <w:t>The introduction chapter consists of background, purpose, and objectives of the study.</w:t>
      </w:r>
    </w:p>
    <w:p w14:paraId="6AF5ACCD" w14:textId="6DF3295C" w:rsidR="00050806" w:rsidRDefault="00DA10A1" w:rsidP="00050806">
      <w:pPr>
        <w:pStyle w:val="BodyText"/>
        <w:ind w:firstLine="0"/>
        <w:rPr>
          <w:color w:val="000000" w:themeColor="text1"/>
          <w:kern w:val="36"/>
        </w:rPr>
      </w:pPr>
      <w:r w:rsidRPr="00DA10A1">
        <w:rPr>
          <w:color w:val="000000" w:themeColor="text1"/>
          <w:kern w:val="36"/>
        </w:rPr>
        <w:t>Chapter 2: Literature Review</w:t>
      </w:r>
    </w:p>
    <w:p w14:paraId="261EB1F2" w14:textId="33269A2E" w:rsidR="00DA10A1" w:rsidRPr="00DA10A1" w:rsidRDefault="00DA10A1" w:rsidP="00050806">
      <w:pPr>
        <w:pStyle w:val="BodyText"/>
        <w:rPr>
          <w:color w:val="000000" w:themeColor="text1"/>
          <w:kern w:val="36"/>
        </w:rPr>
      </w:pPr>
      <w:r w:rsidRPr="00DA10A1">
        <w:rPr>
          <w:color w:val="000000" w:themeColor="text1"/>
          <w:kern w:val="36"/>
        </w:rPr>
        <w:t>This chapter discusses previous studies related to……..</w:t>
      </w:r>
    </w:p>
    <w:p w14:paraId="029D6450" w14:textId="77777777" w:rsidR="00DA10A1" w:rsidRPr="00DA10A1" w:rsidRDefault="00DA10A1" w:rsidP="00050806">
      <w:pPr>
        <w:pStyle w:val="BodyText"/>
        <w:ind w:firstLine="0"/>
        <w:rPr>
          <w:color w:val="000000" w:themeColor="text1"/>
          <w:kern w:val="36"/>
        </w:rPr>
      </w:pPr>
      <w:r w:rsidRPr="00DA10A1">
        <w:rPr>
          <w:color w:val="000000" w:themeColor="text1"/>
          <w:kern w:val="36"/>
        </w:rPr>
        <w:t xml:space="preserve">Chapter 3: Research Methodology </w:t>
      </w:r>
    </w:p>
    <w:p w14:paraId="6B1E0AE8" w14:textId="77777777" w:rsidR="00DA10A1" w:rsidRPr="00DA10A1" w:rsidRDefault="00DA10A1" w:rsidP="00DA10A1">
      <w:pPr>
        <w:pStyle w:val="BodyText"/>
        <w:rPr>
          <w:color w:val="000000" w:themeColor="text1"/>
          <w:kern w:val="36"/>
        </w:rPr>
      </w:pPr>
      <w:r w:rsidRPr="00DA10A1">
        <w:rPr>
          <w:color w:val="000000" w:themeColor="text1"/>
          <w:kern w:val="36"/>
        </w:rPr>
        <w:t xml:space="preserve">This chapter explains the research methodology that is adopted by this research. </w:t>
      </w:r>
    </w:p>
    <w:p w14:paraId="7A9548D0" w14:textId="77777777" w:rsidR="00DA10A1" w:rsidRPr="00DA10A1" w:rsidRDefault="00DA10A1" w:rsidP="00050806">
      <w:pPr>
        <w:pStyle w:val="BodyText"/>
        <w:ind w:firstLine="0"/>
        <w:rPr>
          <w:color w:val="000000" w:themeColor="text1"/>
          <w:kern w:val="36"/>
        </w:rPr>
      </w:pPr>
      <w:r w:rsidRPr="00DA10A1">
        <w:rPr>
          <w:color w:val="000000" w:themeColor="text1"/>
          <w:kern w:val="36"/>
        </w:rPr>
        <w:t xml:space="preserve">Chapter 4: Findings and Analysis </w:t>
      </w:r>
    </w:p>
    <w:p w14:paraId="4C173EEF" w14:textId="77777777" w:rsidR="00DA10A1" w:rsidRPr="00DA10A1" w:rsidRDefault="00DA10A1" w:rsidP="00DA10A1">
      <w:pPr>
        <w:pStyle w:val="BodyText"/>
        <w:rPr>
          <w:color w:val="000000" w:themeColor="text1"/>
          <w:kern w:val="36"/>
        </w:rPr>
      </w:pPr>
      <w:r w:rsidRPr="00DA10A1">
        <w:rPr>
          <w:color w:val="000000" w:themeColor="text1"/>
          <w:kern w:val="36"/>
        </w:rPr>
        <w:t>This chapter presents the findings after analyzing data from the reviewed literature and the implementation of the research methodology.</w:t>
      </w:r>
    </w:p>
    <w:p w14:paraId="32D63BE7" w14:textId="2BF1143A" w:rsidR="00DA10A1" w:rsidRDefault="00DA10A1" w:rsidP="00050806">
      <w:pPr>
        <w:pStyle w:val="BodyText"/>
        <w:ind w:firstLine="0"/>
        <w:rPr>
          <w:color w:val="000000" w:themeColor="text1"/>
          <w:kern w:val="36"/>
        </w:rPr>
      </w:pPr>
      <w:r w:rsidRPr="00DA10A1">
        <w:rPr>
          <w:color w:val="000000" w:themeColor="text1"/>
          <w:kern w:val="36"/>
        </w:rPr>
        <w:t>Chapter 5: Conclusion</w:t>
      </w:r>
    </w:p>
    <w:p w14:paraId="74207C09" w14:textId="77777777" w:rsidR="00DA10A1" w:rsidRPr="00DA10A1" w:rsidRDefault="00DA10A1" w:rsidP="00C17AF3">
      <w:pPr>
        <w:pStyle w:val="BodyText"/>
        <w:ind w:firstLine="0"/>
        <w:rPr>
          <w:color w:val="000000" w:themeColor="text1"/>
          <w:kern w:val="36"/>
        </w:rPr>
      </w:pPr>
    </w:p>
    <w:p w14:paraId="3805ABAF" w14:textId="77777777" w:rsidR="004D3014" w:rsidRPr="00840953" w:rsidRDefault="004D3014" w:rsidP="00840953">
      <w:pPr>
        <w:pStyle w:val="BodyText"/>
        <w:ind w:firstLine="0"/>
        <w:jc w:val="center"/>
        <w:rPr>
          <w:b/>
          <w:szCs w:val="24"/>
        </w:rPr>
      </w:pPr>
      <w:r w:rsidRPr="00840953">
        <w:rPr>
          <w:b/>
          <w:szCs w:val="24"/>
        </w:rPr>
        <w:t>References</w:t>
      </w:r>
    </w:p>
    <w:p w14:paraId="0FD98077" w14:textId="2F170043" w:rsidR="001E2E63" w:rsidRPr="00C84971" w:rsidRDefault="001E2E63" w:rsidP="001E2E63">
      <w:pPr>
        <w:spacing w:line="480" w:lineRule="auto"/>
        <w:ind w:left="720" w:hanging="720"/>
        <w:rPr>
          <w:rFonts w:ascii="Times New Roman" w:hAnsi="Times New Roman"/>
          <w:color w:val="000000" w:themeColor="text1"/>
          <w:szCs w:val="24"/>
          <w:shd w:val="clear" w:color="auto" w:fill="FFFFFF"/>
        </w:rPr>
      </w:pPr>
      <w:r w:rsidRPr="00C84971">
        <w:rPr>
          <w:rFonts w:ascii="Times New Roman" w:hAnsi="Times New Roman"/>
          <w:color w:val="000000" w:themeColor="text1"/>
          <w:szCs w:val="24"/>
          <w:shd w:val="clear" w:color="auto" w:fill="FFFFFF"/>
        </w:rPr>
        <w:t>Aguinis, H. (2019). </w:t>
      </w:r>
      <w:r w:rsidRPr="00C84971">
        <w:rPr>
          <w:rFonts w:ascii="Times New Roman" w:hAnsi="Times New Roman"/>
          <w:i/>
          <w:iCs/>
          <w:color w:val="000000" w:themeColor="text1"/>
          <w:szCs w:val="24"/>
          <w:shd w:val="clear" w:color="auto" w:fill="FFFFFF"/>
        </w:rPr>
        <w:t>Performance Management for Dummies</w:t>
      </w:r>
      <w:r w:rsidRPr="00C84971">
        <w:rPr>
          <w:rFonts w:ascii="Times New Roman" w:hAnsi="Times New Roman"/>
          <w:color w:val="000000" w:themeColor="text1"/>
          <w:szCs w:val="24"/>
          <w:shd w:val="clear" w:color="auto" w:fill="FFFFFF"/>
        </w:rPr>
        <w:t>. John Wiley &amp; Sons.</w:t>
      </w:r>
    </w:p>
    <w:p w14:paraId="4B37EEF1" w14:textId="77777777" w:rsidR="00AA56FE" w:rsidRPr="00AA56FE" w:rsidRDefault="00AA56FE" w:rsidP="00AA56FE">
      <w:pPr>
        <w:spacing w:line="480" w:lineRule="auto"/>
        <w:ind w:left="720" w:hanging="720"/>
        <w:rPr>
          <w:rFonts w:ascii="Times New Roman" w:hAnsi="Times New Roman"/>
          <w:color w:val="000000" w:themeColor="text1"/>
          <w:szCs w:val="24"/>
        </w:rPr>
      </w:pPr>
      <w:r w:rsidRPr="00AA56FE">
        <w:rPr>
          <w:rFonts w:ascii="Times New Roman" w:hAnsi="Times New Roman"/>
          <w:color w:val="000000" w:themeColor="text1"/>
          <w:szCs w:val="24"/>
        </w:rPr>
        <w:t>Ahmad, S., and Schroeder, R. G. (2002). The importance of recruitment and selection process for sustainability of total quality management.</w:t>
      </w:r>
      <w:r w:rsidRPr="00AA56FE">
        <w:rPr>
          <w:rFonts w:ascii="Times New Roman" w:hAnsi="Times New Roman"/>
          <w:i/>
          <w:iCs/>
          <w:color w:val="000000" w:themeColor="text1"/>
          <w:szCs w:val="24"/>
        </w:rPr>
        <w:t> The International Journal of Quality &amp; Reliability Management, 19</w:t>
      </w:r>
      <w:r w:rsidRPr="00AA56FE">
        <w:rPr>
          <w:rFonts w:ascii="Times New Roman" w:hAnsi="Times New Roman"/>
          <w:color w:val="000000" w:themeColor="text1"/>
          <w:szCs w:val="24"/>
        </w:rPr>
        <w:t>(5), 540. </w:t>
      </w:r>
    </w:p>
    <w:p w14:paraId="0AA7D1CF" w14:textId="77777777" w:rsidR="00AA56FE" w:rsidRPr="00C84971" w:rsidRDefault="00AA56FE" w:rsidP="00AA56FE">
      <w:pPr>
        <w:spacing w:line="480" w:lineRule="auto"/>
        <w:ind w:left="720" w:hanging="720"/>
        <w:rPr>
          <w:rFonts w:ascii="Times New Roman" w:hAnsi="Times New Roman"/>
          <w:color w:val="000000" w:themeColor="text1"/>
        </w:rPr>
      </w:pPr>
      <w:r w:rsidRPr="00C84971">
        <w:rPr>
          <w:rFonts w:ascii="Times New Roman" w:hAnsi="Times New Roman"/>
          <w:color w:val="000000" w:themeColor="text1"/>
          <w:szCs w:val="24"/>
        </w:rPr>
        <w:t xml:space="preserve"> </w:t>
      </w:r>
      <w:r w:rsidRPr="00C84971">
        <w:rPr>
          <w:rFonts w:ascii="Times New Roman" w:hAnsi="Times New Roman"/>
          <w:color w:val="000000" w:themeColor="text1"/>
        </w:rPr>
        <w:t>Alfredo, D., A., Margono, S., and Ainur, R. (2019). Effect of recruitment, selection and culture of organizations on state personnel performance. </w:t>
      </w:r>
      <w:r w:rsidRPr="00C84971">
        <w:rPr>
          <w:rFonts w:ascii="Times New Roman" w:hAnsi="Times New Roman"/>
          <w:i/>
          <w:iCs/>
          <w:color w:val="000000" w:themeColor="text1"/>
        </w:rPr>
        <w:t>Management Science Letters,</w:t>
      </w:r>
      <w:r w:rsidRPr="00C84971">
        <w:rPr>
          <w:rFonts w:ascii="Times New Roman" w:hAnsi="Times New Roman"/>
          <w:color w:val="000000" w:themeColor="text1"/>
        </w:rPr>
        <w:t> </w:t>
      </w:r>
      <w:r w:rsidRPr="00C84971">
        <w:rPr>
          <w:rFonts w:ascii="Times New Roman" w:hAnsi="Times New Roman"/>
          <w:i/>
          <w:iCs/>
          <w:color w:val="000000" w:themeColor="text1"/>
        </w:rPr>
        <w:t>10</w:t>
      </w:r>
      <w:r w:rsidRPr="00C84971">
        <w:rPr>
          <w:rFonts w:ascii="Times New Roman" w:hAnsi="Times New Roman"/>
          <w:color w:val="000000" w:themeColor="text1"/>
        </w:rPr>
        <w:t>(6), 1179-1186. </w:t>
      </w:r>
    </w:p>
    <w:p w14:paraId="262220AF" w14:textId="29714F22" w:rsidR="001E2E63" w:rsidRPr="00C84971" w:rsidRDefault="00AA56FE" w:rsidP="00AA56FE">
      <w:pPr>
        <w:spacing w:line="480" w:lineRule="auto"/>
        <w:ind w:left="720" w:hanging="720"/>
        <w:rPr>
          <w:rFonts w:ascii="Times New Roman" w:hAnsi="Times New Roman"/>
          <w:color w:val="000000" w:themeColor="text1"/>
          <w:szCs w:val="24"/>
        </w:rPr>
      </w:pPr>
      <w:r w:rsidRPr="00C84971">
        <w:rPr>
          <w:rFonts w:ascii="Times New Roman" w:hAnsi="Times New Roman"/>
          <w:color w:val="000000" w:themeColor="text1"/>
          <w:szCs w:val="24"/>
        </w:rPr>
        <w:t xml:space="preserve"> </w:t>
      </w:r>
      <w:r w:rsidR="001E2E63" w:rsidRPr="00C84971">
        <w:rPr>
          <w:rFonts w:ascii="Times New Roman" w:hAnsi="Times New Roman"/>
          <w:color w:val="000000" w:themeColor="text1"/>
          <w:szCs w:val="24"/>
        </w:rPr>
        <w:t>Ayers, R.S. (2015). Aligning individual and organizational performance: goal alignment in federal government agency performance appraisal programs. Public Personnel Management, 44, pp. 169–191.</w:t>
      </w:r>
    </w:p>
    <w:p w14:paraId="064CB00C" w14:textId="77777777" w:rsidR="001E2E63" w:rsidRPr="00C84971" w:rsidRDefault="001E2E63" w:rsidP="001E2E63">
      <w:pPr>
        <w:spacing w:line="480" w:lineRule="auto"/>
        <w:ind w:left="720" w:hanging="720"/>
        <w:rPr>
          <w:rFonts w:ascii="Times New Roman" w:hAnsi="Times New Roman"/>
          <w:color w:val="000000" w:themeColor="text1"/>
          <w:szCs w:val="24"/>
          <w:shd w:val="clear" w:color="auto" w:fill="FFFFFF"/>
        </w:rPr>
      </w:pPr>
      <w:r w:rsidRPr="00C84971">
        <w:rPr>
          <w:rFonts w:ascii="Times New Roman" w:hAnsi="Times New Roman"/>
          <w:color w:val="000000" w:themeColor="text1"/>
          <w:szCs w:val="24"/>
          <w:shd w:val="clear" w:color="auto" w:fill="FFFFFF"/>
        </w:rPr>
        <w:t>Buckingham, M., &amp; Goodall, A. (2015). Reinventing performance management. </w:t>
      </w:r>
      <w:r w:rsidRPr="00C84971">
        <w:rPr>
          <w:rFonts w:ascii="Times New Roman" w:hAnsi="Times New Roman"/>
          <w:i/>
          <w:iCs/>
          <w:color w:val="000000" w:themeColor="text1"/>
          <w:szCs w:val="24"/>
          <w:shd w:val="clear" w:color="auto" w:fill="FFFFFF"/>
        </w:rPr>
        <w:t>Harvard Business Review</w:t>
      </w:r>
      <w:r w:rsidRPr="00C84971">
        <w:rPr>
          <w:rFonts w:ascii="Times New Roman" w:hAnsi="Times New Roman"/>
          <w:color w:val="000000" w:themeColor="text1"/>
          <w:szCs w:val="24"/>
          <w:shd w:val="clear" w:color="auto" w:fill="FFFFFF"/>
        </w:rPr>
        <w:t>, </w:t>
      </w:r>
      <w:r w:rsidRPr="00C84971">
        <w:rPr>
          <w:rFonts w:ascii="Times New Roman" w:hAnsi="Times New Roman"/>
          <w:i/>
          <w:iCs/>
          <w:color w:val="000000" w:themeColor="text1"/>
          <w:szCs w:val="24"/>
          <w:shd w:val="clear" w:color="auto" w:fill="FFFFFF"/>
        </w:rPr>
        <w:t>93</w:t>
      </w:r>
      <w:r w:rsidRPr="00C84971">
        <w:rPr>
          <w:rFonts w:ascii="Times New Roman" w:hAnsi="Times New Roman"/>
          <w:color w:val="000000" w:themeColor="text1"/>
          <w:szCs w:val="24"/>
          <w:shd w:val="clear" w:color="auto" w:fill="FFFFFF"/>
        </w:rPr>
        <w:t>(4), 40-50.</w:t>
      </w:r>
    </w:p>
    <w:p w14:paraId="470A6100" w14:textId="3101DB12" w:rsidR="001E2E63" w:rsidRPr="00C84971" w:rsidRDefault="00B40C1A" w:rsidP="001E2E63">
      <w:pPr>
        <w:spacing w:line="480" w:lineRule="auto"/>
        <w:ind w:left="720" w:hanging="720"/>
        <w:rPr>
          <w:rFonts w:ascii="Times New Roman" w:hAnsi="Times New Roman"/>
          <w:color w:val="000000" w:themeColor="text1"/>
          <w:szCs w:val="24"/>
        </w:rPr>
      </w:pPr>
      <w:r w:rsidRPr="00C84971">
        <w:rPr>
          <w:rFonts w:ascii="Times New Roman" w:hAnsi="Times New Roman"/>
          <w:color w:val="000000" w:themeColor="text1"/>
          <w:szCs w:val="24"/>
        </w:rPr>
        <w:t>Denis</w:t>
      </w:r>
      <w:r w:rsidR="001E2E63" w:rsidRPr="00C84971">
        <w:rPr>
          <w:rFonts w:ascii="Times New Roman" w:hAnsi="Times New Roman"/>
          <w:color w:val="000000" w:themeColor="text1"/>
          <w:szCs w:val="24"/>
        </w:rPr>
        <w:t>, A. S., &amp; Murphy, K. R. (2017). Performance appraisal and performance management: 100 years of progress? Journal of Applied Psychology, 3, 421-433.</w:t>
      </w:r>
    </w:p>
    <w:p w14:paraId="74381005" w14:textId="78F5B4B7" w:rsidR="001E2E63" w:rsidRPr="00C84971" w:rsidRDefault="00B40C1A" w:rsidP="001E2E63">
      <w:pPr>
        <w:spacing w:line="480" w:lineRule="auto"/>
        <w:ind w:left="720" w:hanging="720"/>
        <w:rPr>
          <w:rFonts w:ascii="Times New Roman" w:hAnsi="Times New Roman"/>
          <w:color w:val="000000" w:themeColor="text1"/>
          <w:szCs w:val="24"/>
        </w:rPr>
      </w:pPr>
      <w:r w:rsidRPr="00C84971">
        <w:rPr>
          <w:rFonts w:ascii="Times New Roman" w:hAnsi="Times New Roman"/>
          <w:color w:val="000000" w:themeColor="text1"/>
          <w:szCs w:val="24"/>
          <w:shd w:val="clear" w:color="auto" w:fill="FFFFFF"/>
        </w:rPr>
        <w:t>Denis</w:t>
      </w:r>
      <w:r w:rsidR="001E2E63" w:rsidRPr="00C84971">
        <w:rPr>
          <w:rFonts w:ascii="Times New Roman" w:hAnsi="Times New Roman"/>
          <w:color w:val="000000" w:themeColor="text1"/>
          <w:szCs w:val="24"/>
          <w:shd w:val="clear" w:color="auto" w:fill="FFFFFF"/>
        </w:rPr>
        <w:t>, A., &amp; Smith, C. E. (2014). Performance appraisal, performance management, and firm-level performance: A review, a proposed model, and new directions for future research. </w:t>
      </w:r>
      <w:r w:rsidR="001E2E63" w:rsidRPr="00C84971">
        <w:rPr>
          <w:rFonts w:ascii="Times New Roman" w:hAnsi="Times New Roman"/>
          <w:i/>
          <w:iCs/>
          <w:color w:val="000000" w:themeColor="text1"/>
          <w:szCs w:val="24"/>
          <w:shd w:val="clear" w:color="auto" w:fill="FFFFFF"/>
        </w:rPr>
        <w:t>Academy of Management Annals</w:t>
      </w:r>
      <w:r w:rsidR="001E2E63" w:rsidRPr="00C84971">
        <w:rPr>
          <w:rFonts w:ascii="Times New Roman" w:hAnsi="Times New Roman"/>
          <w:color w:val="000000" w:themeColor="text1"/>
          <w:szCs w:val="24"/>
          <w:shd w:val="clear" w:color="auto" w:fill="FFFFFF"/>
        </w:rPr>
        <w:t>, </w:t>
      </w:r>
      <w:r w:rsidR="001E2E63" w:rsidRPr="00C84971">
        <w:rPr>
          <w:rFonts w:ascii="Times New Roman" w:hAnsi="Times New Roman"/>
          <w:i/>
          <w:iCs/>
          <w:color w:val="000000" w:themeColor="text1"/>
          <w:szCs w:val="24"/>
          <w:shd w:val="clear" w:color="auto" w:fill="FFFFFF"/>
        </w:rPr>
        <w:t>8</w:t>
      </w:r>
      <w:r w:rsidR="001E2E63" w:rsidRPr="00C84971">
        <w:rPr>
          <w:rFonts w:ascii="Times New Roman" w:hAnsi="Times New Roman"/>
          <w:color w:val="000000" w:themeColor="text1"/>
          <w:szCs w:val="24"/>
          <w:shd w:val="clear" w:color="auto" w:fill="FFFFFF"/>
        </w:rPr>
        <w:t>(1), 127-179.</w:t>
      </w:r>
    </w:p>
    <w:p w14:paraId="73E20B5F" w14:textId="377CB130" w:rsidR="00962D58" w:rsidRPr="00962D58" w:rsidRDefault="00962D58" w:rsidP="00962D58">
      <w:pPr>
        <w:spacing w:line="480" w:lineRule="auto"/>
        <w:ind w:left="720" w:hanging="720"/>
        <w:rPr>
          <w:rFonts w:ascii="Times New Roman" w:hAnsi="Times New Roman"/>
          <w:color w:val="000000" w:themeColor="text1"/>
          <w:szCs w:val="24"/>
          <w:shd w:val="clear" w:color="auto" w:fill="FFFFFF"/>
        </w:rPr>
      </w:pPr>
      <w:r w:rsidRPr="00962D58">
        <w:rPr>
          <w:rFonts w:ascii="Times New Roman" w:hAnsi="Times New Roman"/>
          <w:color w:val="000000" w:themeColor="text1"/>
          <w:szCs w:val="24"/>
          <w:shd w:val="clear" w:color="auto" w:fill="FFFFFF"/>
        </w:rPr>
        <w:t xml:space="preserve">Mayson, S., &amp; Barrett, R. (2006). The science and practice of HRM in small firms. Human resource management review, 16(4), 447-455. </w:t>
      </w:r>
    </w:p>
    <w:p w14:paraId="25CB738C" w14:textId="41DB2802" w:rsidR="001E2E63" w:rsidRPr="00C84971" w:rsidRDefault="00962D58" w:rsidP="00962D58">
      <w:pPr>
        <w:spacing w:line="480" w:lineRule="auto"/>
        <w:ind w:left="720" w:hanging="720"/>
        <w:rPr>
          <w:rFonts w:ascii="Times New Roman" w:hAnsi="Times New Roman"/>
          <w:color w:val="000000" w:themeColor="text1"/>
          <w:szCs w:val="24"/>
          <w:shd w:val="clear" w:color="auto" w:fill="FFFFFF"/>
        </w:rPr>
      </w:pPr>
      <w:r w:rsidRPr="00C84971">
        <w:rPr>
          <w:rFonts w:ascii="Times New Roman" w:hAnsi="Times New Roman"/>
          <w:color w:val="000000" w:themeColor="text1"/>
          <w:szCs w:val="24"/>
          <w:shd w:val="clear" w:color="auto" w:fill="FFFFFF"/>
        </w:rPr>
        <w:t xml:space="preserve"> </w:t>
      </w:r>
      <w:r w:rsidR="001E2E63" w:rsidRPr="00C84971">
        <w:rPr>
          <w:rFonts w:ascii="Times New Roman" w:hAnsi="Times New Roman"/>
          <w:color w:val="000000" w:themeColor="text1"/>
          <w:szCs w:val="24"/>
          <w:shd w:val="clear" w:color="auto" w:fill="FFFFFF"/>
        </w:rPr>
        <w:t>Mone, E. M., London, M., &amp; Mone, E. M. (2018). </w:t>
      </w:r>
      <w:r w:rsidR="001E2E63" w:rsidRPr="00C84971">
        <w:rPr>
          <w:rFonts w:ascii="Times New Roman" w:hAnsi="Times New Roman"/>
          <w:i/>
          <w:iCs/>
          <w:color w:val="000000" w:themeColor="text1"/>
          <w:szCs w:val="24"/>
          <w:shd w:val="clear" w:color="auto" w:fill="FFFFFF"/>
        </w:rPr>
        <w:t>Employee engagement through effective performance management: A practical guide for managers</w:t>
      </w:r>
      <w:r w:rsidR="001E2E63" w:rsidRPr="00C84971">
        <w:rPr>
          <w:rFonts w:ascii="Times New Roman" w:hAnsi="Times New Roman"/>
          <w:color w:val="000000" w:themeColor="text1"/>
          <w:szCs w:val="24"/>
          <w:shd w:val="clear" w:color="auto" w:fill="FFFFFF"/>
        </w:rPr>
        <w:t>. Routledge.</w:t>
      </w:r>
    </w:p>
    <w:p w14:paraId="091C92B6" w14:textId="77777777" w:rsidR="001E2E63" w:rsidRPr="00C84971" w:rsidRDefault="001E2E63" w:rsidP="001E2E63">
      <w:pPr>
        <w:spacing w:line="480" w:lineRule="auto"/>
        <w:ind w:left="720" w:hanging="720"/>
        <w:rPr>
          <w:rFonts w:ascii="Times New Roman" w:hAnsi="Times New Roman"/>
          <w:color w:val="000000" w:themeColor="text1"/>
          <w:szCs w:val="24"/>
          <w:shd w:val="clear" w:color="auto" w:fill="FFFFFF"/>
        </w:rPr>
      </w:pPr>
      <w:r w:rsidRPr="00C84971">
        <w:rPr>
          <w:rFonts w:ascii="Times New Roman" w:hAnsi="Times New Roman"/>
          <w:color w:val="000000" w:themeColor="text1"/>
          <w:szCs w:val="24"/>
          <w:shd w:val="clear" w:color="auto" w:fill="FFFFFF"/>
        </w:rPr>
        <w:t>Mueller-Hanson, R. A., &amp; Pulakos, E. D. (2015). Putting the “performance” back into performance management. </w:t>
      </w:r>
      <w:r w:rsidRPr="00C84971">
        <w:rPr>
          <w:rFonts w:ascii="Times New Roman" w:hAnsi="Times New Roman"/>
          <w:i/>
          <w:iCs/>
          <w:color w:val="000000" w:themeColor="text1"/>
          <w:szCs w:val="24"/>
          <w:shd w:val="clear" w:color="auto" w:fill="FFFFFF"/>
        </w:rPr>
        <w:t>SIOP-SHRM Science of HR White Paper Series</w:t>
      </w:r>
      <w:r w:rsidRPr="00C84971">
        <w:rPr>
          <w:rFonts w:ascii="Times New Roman" w:hAnsi="Times New Roman"/>
          <w:color w:val="000000" w:themeColor="text1"/>
          <w:szCs w:val="24"/>
          <w:shd w:val="clear" w:color="auto" w:fill="FFFFFF"/>
        </w:rPr>
        <w:t>.</w:t>
      </w:r>
    </w:p>
    <w:p w14:paraId="28350338" w14:textId="77777777" w:rsidR="001E2E63" w:rsidRPr="00C84971" w:rsidRDefault="001E2E63" w:rsidP="001E2E63">
      <w:pPr>
        <w:spacing w:line="480" w:lineRule="auto"/>
        <w:ind w:left="720" w:hanging="720"/>
        <w:rPr>
          <w:rFonts w:ascii="Times New Roman" w:hAnsi="Times New Roman"/>
          <w:color w:val="000000" w:themeColor="text1"/>
          <w:szCs w:val="24"/>
          <w:shd w:val="clear" w:color="auto" w:fill="FFFFFF"/>
        </w:rPr>
      </w:pPr>
      <w:r w:rsidRPr="00C84971">
        <w:rPr>
          <w:rFonts w:ascii="Times New Roman" w:hAnsi="Times New Roman"/>
          <w:color w:val="000000" w:themeColor="text1"/>
          <w:szCs w:val="24"/>
          <w:shd w:val="clear" w:color="auto" w:fill="FFFFFF"/>
        </w:rPr>
        <w:t>Pulakos, E. D., Mueller-Hanson, R., &amp; Arad, S. (2019). The evolution of performance management: Searching for value. </w:t>
      </w:r>
      <w:r w:rsidRPr="00C84971">
        <w:rPr>
          <w:rFonts w:ascii="Times New Roman" w:hAnsi="Times New Roman"/>
          <w:i/>
          <w:iCs/>
          <w:color w:val="000000" w:themeColor="text1"/>
          <w:szCs w:val="24"/>
          <w:shd w:val="clear" w:color="auto" w:fill="FFFFFF"/>
        </w:rPr>
        <w:t>Annual Review of Organizational Psychology and Organizational Behavior</w:t>
      </w:r>
      <w:r w:rsidRPr="00C84971">
        <w:rPr>
          <w:rFonts w:ascii="Times New Roman" w:hAnsi="Times New Roman"/>
          <w:color w:val="000000" w:themeColor="text1"/>
          <w:szCs w:val="24"/>
          <w:shd w:val="clear" w:color="auto" w:fill="FFFFFF"/>
        </w:rPr>
        <w:t>, </w:t>
      </w:r>
      <w:r w:rsidRPr="00C84971">
        <w:rPr>
          <w:rFonts w:ascii="Times New Roman" w:hAnsi="Times New Roman"/>
          <w:i/>
          <w:iCs/>
          <w:color w:val="000000" w:themeColor="text1"/>
          <w:szCs w:val="24"/>
          <w:shd w:val="clear" w:color="auto" w:fill="FFFFFF"/>
        </w:rPr>
        <w:t>6</w:t>
      </w:r>
      <w:r w:rsidRPr="00C84971">
        <w:rPr>
          <w:rFonts w:ascii="Times New Roman" w:hAnsi="Times New Roman"/>
          <w:color w:val="000000" w:themeColor="text1"/>
          <w:szCs w:val="24"/>
          <w:shd w:val="clear" w:color="auto" w:fill="FFFFFF"/>
        </w:rPr>
        <w:t>, 249-271.</w:t>
      </w:r>
    </w:p>
    <w:p w14:paraId="14939D03" w14:textId="77777777" w:rsidR="008555C4" w:rsidRPr="008555C4" w:rsidRDefault="008555C4" w:rsidP="008555C4">
      <w:pPr>
        <w:spacing w:line="480" w:lineRule="auto"/>
        <w:ind w:left="720" w:hanging="720"/>
        <w:rPr>
          <w:rFonts w:ascii="Times New Roman" w:hAnsi="Times New Roman"/>
          <w:color w:val="000000" w:themeColor="text1"/>
          <w:szCs w:val="24"/>
          <w:shd w:val="clear" w:color="auto" w:fill="FFFFFF"/>
        </w:rPr>
      </w:pPr>
      <w:r w:rsidRPr="008555C4">
        <w:rPr>
          <w:rFonts w:ascii="Times New Roman" w:hAnsi="Times New Roman"/>
          <w:color w:val="000000" w:themeColor="text1"/>
          <w:szCs w:val="24"/>
          <w:shd w:val="clear" w:color="auto" w:fill="FFFFFF"/>
        </w:rPr>
        <w:t>Robinson, A. (2018). How to Hire the Best and Avoid the Rest: A poor hiring decision can result in numerous negative impacts on your franchise. </w:t>
      </w:r>
      <w:r w:rsidRPr="008555C4">
        <w:rPr>
          <w:rFonts w:ascii="Times New Roman" w:hAnsi="Times New Roman"/>
          <w:i/>
          <w:iCs/>
          <w:color w:val="000000" w:themeColor="text1"/>
          <w:szCs w:val="24"/>
          <w:shd w:val="clear" w:color="auto" w:fill="FFFFFF"/>
        </w:rPr>
        <w:t>Franchising World</w:t>
      </w:r>
      <w:r w:rsidRPr="008555C4">
        <w:rPr>
          <w:rFonts w:ascii="Times New Roman" w:hAnsi="Times New Roman"/>
          <w:color w:val="000000" w:themeColor="text1"/>
          <w:szCs w:val="24"/>
          <w:shd w:val="clear" w:color="auto" w:fill="FFFFFF"/>
        </w:rPr>
        <w:t>, </w:t>
      </w:r>
      <w:r w:rsidRPr="008555C4">
        <w:rPr>
          <w:rFonts w:ascii="Times New Roman" w:hAnsi="Times New Roman"/>
          <w:i/>
          <w:iCs/>
          <w:color w:val="000000" w:themeColor="text1"/>
          <w:szCs w:val="24"/>
          <w:shd w:val="clear" w:color="auto" w:fill="FFFFFF"/>
        </w:rPr>
        <w:t>50</w:t>
      </w:r>
      <w:r w:rsidRPr="008555C4">
        <w:rPr>
          <w:rFonts w:ascii="Times New Roman" w:hAnsi="Times New Roman"/>
          <w:color w:val="000000" w:themeColor="text1"/>
          <w:szCs w:val="24"/>
          <w:shd w:val="clear" w:color="auto" w:fill="FFFFFF"/>
        </w:rPr>
        <w:t>(12), 43–44.</w:t>
      </w:r>
    </w:p>
    <w:p w14:paraId="14C9508A" w14:textId="7DFB4930" w:rsidR="001E2E63" w:rsidRPr="00C84971" w:rsidRDefault="008555C4" w:rsidP="008555C4">
      <w:pPr>
        <w:spacing w:line="480" w:lineRule="auto"/>
        <w:ind w:left="720" w:hanging="720"/>
        <w:rPr>
          <w:rFonts w:ascii="Times New Roman" w:hAnsi="Times New Roman"/>
          <w:color w:val="000000" w:themeColor="text1"/>
          <w:szCs w:val="24"/>
          <w:shd w:val="clear" w:color="auto" w:fill="FFFFFF"/>
        </w:rPr>
      </w:pPr>
      <w:r w:rsidRPr="00C84971">
        <w:rPr>
          <w:rFonts w:ascii="Times New Roman" w:hAnsi="Times New Roman"/>
          <w:color w:val="000000" w:themeColor="text1"/>
          <w:szCs w:val="24"/>
          <w:shd w:val="clear" w:color="auto" w:fill="FFFFFF"/>
        </w:rPr>
        <w:t xml:space="preserve"> </w:t>
      </w:r>
      <w:r w:rsidR="001E2E63" w:rsidRPr="00C84971">
        <w:rPr>
          <w:rFonts w:ascii="Times New Roman" w:hAnsi="Times New Roman"/>
          <w:color w:val="000000" w:themeColor="text1"/>
          <w:szCs w:val="24"/>
          <w:shd w:val="clear" w:color="auto" w:fill="FFFFFF"/>
        </w:rPr>
        <w:t>Schleicher, D. J., Baumann, H. M., Sullivan, D. W., &amp; Yim, J. (2019). Evaluating the effectiveness of performance management: A 30-year integrative conceptual review. </w:t>
      </w:r>
      <w:r w:rsidR="001E2E63" w:rsidRPr="00C84971">
        <w:rPr>
          <w:rFonts w:ascii="Times New Roman" w:hAnsi="Times New Roman"/>
          <w:i/>
          <w:iCs/>
          <w:color w:val="000000" w:themeColor="text1"/>
          <w:szCs w:val="24"/>
          <w:shd w:val="clear" w:color="auto" w:fill="FFFFFF"/>
        </w:rPr>
        <w:t>Journal of Applied Psychology</w:t>
      </w:r>
      <w:r w:rsidR="001E2E63" w:rsidRPr="00C84971">
        <w:rPr>
          <w:rFonts w:ascii="Times New Roman" w:hAnsi="Times New Roman"/>
          <w:color w:val="000000" w:themeColor="text1"/>
          <w:szCs w:val="24"/>
          <w:shd w:val="clear" w:color="auto" w:fill="FFFFFF"/>
        </w:rPr>
        <w:t>, </w:t>
      </w:r>
      <w:r w:rsidR="001E2E63" w:rsidRPr="00C84971">
        <w:rPr>
          <w:rFonts w:ascii="Times New Roman" w:hAnsi="Times New Roman"/>
          <w:i/>
          <w:iCs/>
          <w:color w:val="000000" w:themeColor="text1"/>
          <w:szCs w:val="24"/>
          <w:shd w:val="clear" w:color="auto" w:fill="FFFFFF"/>
        </w:rPr>
        <w:t>104</w:t>
      </w:r>
      <w:r w:rsidR="001E2E63" w:rsidRPr="00C84971">
        <w:rPr>
          <w:rFonts w:ascii="Times New Roman" w:hAnsi="Times New Roman"/>
          <w:color w:val="000000" w:themeColor="text1"/>
          <w:szCs w:val="24"/>
          <w:shd w:val="clear" w:color="auto" w:fill="FFFFFF"/>
        </w:rPr>
        <w:t>(7), 851.</w:t>
      </w:r>
    </w:p>
    <w:p w14:paraId="0A2385C5" w14:textId="77777777" w:rsidR="001E2E63" w:rsidRPr="00C84971" w:rsidRDefault="001E2E63" w:rsidP="001E2E63">
      <w:pPr>
        <w:spacing w:line="480" w:lineRule="auto"/>
        <w:ind w:left="720" w:hanging="720"/>
        <w:rPr>
          <w:rFonts w:ascii="Times New Roman" w:hAnsi="Times New Roman"/>
          <w:color w:val="000000" w:themeColor="text1"/>
          <w:szCs w:val="24"/>
          <w:shd w:val="clear" w:color="auto" w:fill="FFFFFF"/>
        </w:rPr>
      </w:pPr>
      <w:r w:rsidRPr="00C84971">
        <w:rPr>
          <w:rFonts w:ascii="Times New Roman" w:hAnsi="Times New Roman"/>
          <w:color w:val="000000" w:themeColor="text1"/>
          <w:szCs w:val="24"/>
          <w:shd w:val="clear" w:color="auto" w:fill="FFFFFF"/>
        </w:rPr>
        <w:t>Sharma, N. P., Sharma, T., &amp; Agarwal, M. N. (2016). Measuring employee perception of performance management system effectiveness. </w:t>
      </w:r>
      <w:r w:rsidRPr="00C84971">
        <w:rPr>
          <w:rFonts w:ascii="Times New Roman" w:hAnsi="Times New Roman"/>
          <w:i/>
          <w:iCs/>
          <w:color w:val="000000" w:themeColor="text1"/>
          <w:szCs w:val="24"/>
          <w:shd w:val="clear" w:color="auto" w:fill="FFFFFF"/>
        </w:rPr>
        <w:t>Employee Relations</w:t>
      </w:r>
      <w:r w:rsidRPr="00C84971">
        <w:rPr>
          <w:rFonts w:ascii="Times New Roman" w:hAnsi="Times New Roman"/>
          <w:color w:val="000000" w:themeColor="text1"/>
          <w:szCs w:val="24"/>
          <w:shd w:val="clear" w:color="auto" w:fill="FFFFFF"/>
        </w:rPr>
        <w:t>.</w:t>
      </w:r>
    </w:p>
    <w:p w14:paraId="0FCF7C8F" w14:textId="77777777" w:rsidR="001E2E63" w:rsidRPr="00C84971" w:rsidRDefault="001E2E63" w:rsidP="001E2E63">
      <w:pPr>
        <w:spacing w:line="480" w:lineRule="auto"/>
        <w:ind w:left="720" w:hanging="720"/>
        <w:rPr>
          <w:rFonts w:ascii="Times New Roman" w:hAnsi="Times New Roman"/>
          <w:color w:val="000000" w:themeColor="text1"/>
          <w:szCs w:val="24"/>
          <w:shd w:val="clear" w:color="auto" w:fill="FFFFFF"/>
        </w:rPr>
      </w:pPr>
      <w:r w:rsidRPr="00C84971">
        <w:rPr>
          <w:rFonts w:ascii="Times New Roman" w:hAnsi="Times New Roman"/>
          <w:color w:val="000000" w:themeColor="text1"/>
          <w:szCs w:val="24"/>
          <w:shd w:val="clear" w:color="auto" w:fill="FFFFFF"/>
        </w:rPr>
        <w:t>Tweedie, D., Wild, D., Rhodes, C., &amp; Martinov‐Bennie, N. (2019). How does performance management affect workers? Beyond human resource management and its critique. </w:t>
      </w:r>
      <w:r w:rsidRPr="00C84971">
        <w:rPr>
          <w:rFonts w:ascii="Times New Roman" w:hAnsi="Times New Roman"/>
          <w:i/>
          <w:iCs/>
          <w:color w:val="000000" w:themeColor="text1"/>
          <w:szCs w:val="24"/>
          <w:shd w:val="clear" w:color="auto" w:fill="FFFFFF"/>
        </w:rPr>
        <w:t>International Journal of Management Reviews</w:t>
      </w:r>
      <w:r w:rsidRPr="00C84971">
        <w:rPr>
          <w:rFonts w:ascii="Times New Roman" w:hAnsi="Times New Roman"/>
          <w:color w:val="000000" w:themeColor="text1"/>
          <w:szCs w:val="24"/>
          <w:shd w:val="clear" w:color="auto" w:fill="FFFFFF"/>
        </w:rPr>
        <w:t>, </w:t>
      </w:r>
      <w:r w:rsidRPr="00C84971">
        <w:rPr>
          <w:rFonts w:ascii="Times New Roman" w:hAnsi="Times New Roman"/>
          <w:i/>
          <w:iCs/>
          <w:color w:val="000000" w:themeColor="text1"/>
          <w:szCs w:val="24"/>
          <w:shd w:val="clear" w:color="auto" w:fill="FFFFFF"/>
        </w:rPr>
        <w:t>21</w:t>
      </w:r>
      <w:r w:rsidRPr="00C84971">
        <w:rPr>
          <w:rFonts w:ascii="Times New Roman" w:hAnsi="Times New Roman"/>
          <w:color w:val="000000" w:themeColor="text1"/>
          <w:szCs w:val="24"/>
          <w:shd w:val="clear" w:color="auto" w:fill="FFFFFF"/>
        </w:rPr>
        <w:t>(1), 76-96.</w:t>
      </w:r>
    </w:p>
    <w:p w14:paraId="02C7E13B" w14:textId="77777777" w:rsidR="00554119" w:rsidRPr="00DA54FE" w:rsidRDefault="00554119" w:rsidP="00554119">
      <w:pPr>
        <w:pStyle w:val="BodyText"/>
        <w:ind w:left="720" w:hanging="720"/>
      </w:pPr>
    </w:p>
    <w:p w14:paraId="49184BBB" w14:textId="77777777" w:rsidR="001D5854" w:rsidRPr="001D5854" w:rsidRDefault="001D5854" w:rsidP="001D5854"/>
    <w:sectPr w:rsidR="001D5854" w:rsidRPr="001D5854" w:rsidSect="00064575">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825369" w14:textId="77777777" w:rsidR="006A3626" w:rsidRDefault="006A3626">
      <w:r>
        <w:separator/>
      </w:r>
    </w:p>
  </w:endnote>
  <w:endnote w:type="continuationSeparator" w:id="0">
    <w:p w14:paraId="33E28601" w14:textId="77777777" w:rsidR="006A3626" w:rsidRDefault="006A3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B9724F" w14:textId="77777777" w:rsidR="006A3626" w:rsidRDefault="006A3626">
      <w:r>
        <w:separator/>
      </w:r>
    </w:p>
  </w:footnote>
  <w:footnote w:type="continuationSeparator" w:id="0">
    <w:p w14:paraId="0CF65742" w14:textId="77777777" w:rsidR="006A3626" w:rsidRDefault="006A36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1E6B82" w14:textId="3D2805A0" w:rsidR="00152D87" w:rsidRDefault="00DF3318" w:rsidP="00554119">
    <w:pPr>
      <w:pStyle w:val="Header"/>
      <w:tabs>
        <w:tab w:val="clear" w:pos="8640"/>
        <w:tab w:val="right" w:pos="8730"/>
      </w:tabs>
    </w:pPr>
    <w:r>
      <w:t>PERFORMANCE MANAGEMENT: AN INVESTMENT AND A SOLUTION</w:t>
    </w:r>
    <w:r w:rsidR="00152D87">
      <w:tab/>
    </w:r>
    <w:r w:rsidR="00152D87">
      <w:rPr>
        <w:rStyle w:val="PageNumber"/>
      </w:rPr>
      <w:fldChar w:fldCharType="begin"/>
    </w:r>
    <w:r w:rsidR="00152D87">
      <w:rPr>
        <w:rStyle w:val="PageNumber"/>
      </w:rPr>
      <w:instrText xml:space="preserve"> PAGE </w:instrText>
    </w:r>
    <w:r w:rsidR="00152D87">
      <w:rPr>
        <w:rStyle w:val="PageNumber"/>
      </w:rPr>
      <w:fldChar w:fldCharType="separate"/>
    </w:r>
    <w:r w:rsidR="007C4D93">
      <w:rPr>
        <w:rStyle w:val="PageNumber"/>
        <w:noProof/>
      </w:rPr>
      <w:t>5</w:t>
    </w:r>
    <w:r w:rsidR="00152D87">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A5E2ED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07A3CB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EE0CA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414B5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6AE0B3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150A60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62B30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C29BE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FDC79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6A8E0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6820DB3"/>
    <w:multiLevelType w:val="hybridMultilevel"/>
    <w:tmpl w:val="45F64BB2"/>
    <w:lvl w:ilvl="0" w:tplc="395493AA">
      <w:start w:val="1"/>
      <w:numFmt w:val="decimal"/>
      <w:pStyle w:val="Numberedlist"/>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1" w15:restartNumberingAfterBreak="0">
    <w:nsid w:val="74610702"/>
    <w:multiLevelType w:val="hybridMultilevel"/>
    <w:tmpl w:val="27E60BB0"/>
    <w:lvl w:ilvl="0" w:tplc="0409000F">
      <w:start w:val="1"/>
      <w:numFmt w:val="decimal"/>
      <w:lvlText w:val="%1."/>
      <w:lvlJc w:val="left"/>
      <w:pPr>
        <w:tabs>
          <w:tab w:val="num" w:pos="1260"/>
        </w:tabs>
        <w:ind w:left="1260" w:hanging="360"/>
      </w:p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2" w15:restartNumberingAfterBreak="0">
    <w:nsid w:val="79673DF7"/>
    <w:multiLevelType w:val="hybridMultilevel"/>
    <w:tmpl w:val="73506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S0NDM3NTGwMDUxMzJV0lEKTi0uzszPAykwrAUA/4uXziwAAAA="/>
  </w:docVars>
  <w:rsids>
    <w:rsidRoot w:val="001D1ED4"/>
    <w:rsid w:val="00004E84"/>
    <w:rsid w:val="000250ED"/>
    <w:rsid w:val="00042DF8"/>
    <w:rsid w:val="00044CD9"/>
    <w:rsid w:val="00050806"/>
    <w:rsid w:val="0005557E"/>
    <w:rsid w:val="00061F3C"/>
    <w:rsid w:val="00064575"/>
    <w:rsid w:val="00083425"/>
    <w:rsid w:val="000F630E"/>
    <w:rsid w:val="00102F68"/>
    <w:rsid w:val="00120166"/>
    <w:rsid w:val="00122D97"/>
    <w:rsid w:val="0014227F"/>
    <w:rsid w:val="00143FB7"/>
    <w:rsid w:val="00152D87"/>
    <w:rsid w:val="001A25FD"/>
    <w:rsid w:val="001B4725"/>
    <w:rsid w:val="001B6685"/>
    <w:rsid w:val="001D03B0"/>
    <w:rsid w:val="001D1ED4"/>
    <w:rsid w:val="001D5854"/>
    <w:rsid w:val="001E2E63"/>
    <w:rsid w:val="001F3976"/>
    <w:rsid w:val="00200FC9"/>
    <w:rsid w:val="00240F4A"/>
    <w:rsid w:val="0024669F"/>
    <w:rsid w:val="00270DF9"/>
    <w:rsid w:val="00271140"/>
    <w:rsid w:val="002813B4"/>
    <w:rsid w:val="002B57B5"/>
    <w:rsid w:val="002C41E3"/>
    <w:rsid w:val="002D6090"/>
    <w:rsid w:val="002D754D"/>
    <w:rsid w:val="00322512"/>
    <w:rsid w:val="0035190D"/>
    <w:rsid w:val="00377E73"/>
    <w:rsid w:val="00386BEF"/>
    <w:rsid w:val="00391B9D"/>
    <w:rsid w:val="003C0726"/>
    <w:rsid w:val="003D0068"/>
    <w:rsid w:val="003E2DA5"/>
    <w:rsid w:val="00400A5A"/>
    <w:rsid w:val="00431A12"/>
    <w:rsid w:val="004642F5"/>
    <w:rsid w:val="00467EE5"/>
    <w:rsid w:val="00472B24"/>
    <w:rsid w:val="004A3613"/>
    <w:rsid w:val="004A4779"/>
    <w:rsid w:val="004D3014"/>
    <w:rsid w:val="004D6F7E"/>
    <w:rsid w:val="00554119"/>
    <w:rsid w:val="00567D9D"/>
    <w:rsid w:val="00572052"/>
    <w:rsid w:val="00572C79"/>
    <w:rsid w:val="00572D4A"/>
    <w:rsid w:val="005935CF"/>
    <w:rsid w:val="005E416B"/>
    <w:rsid w:val="005F6164"/>
    <w:rsid w:val="00693A03"/>
    <w:rsid w:val="00695950"/>
    <w:rsid w:val="006A3626"/>
    <w:rsid w:val="006A4E4B"/>
    <w:rsid w:val="006C2D55"/>
    <w:rsid w:val="006D0556"/>
    <w:rsid w:val="006F5309"/>
    <w:rsid w:val="00761768"/>
    <w:rsid w:val="007832F3"/>
    <w:rsid w:val="00794790"/>
    <w:rsid w:val="007A3FED"/>
    <w:rsid w:val="007B79BD"/>
    <w:rsid w:val="007C4D93"/>
    <w:rsid w:val="007E09FA"/>
    <w:rsid w:val="007E4D84"/>
    <w:rsid w:val="007E4F79"/>
    <w:rsid w:val="007F2C6B"/>
    <w:rsid w:val="007F67EB"/>
    <w:rsid w:val="00831F59"/>
    <w:rsid w:val="00835A27"/>
    <w:rsid w:val="00840953"/>
    <w:rsid w:val="008555C4"/>
    <w:rsid w:val="00867E55"/>
    <w:rsid w:val="00892A09"/>
    <w:rsid w:val="008A03B3"/>
    <w:rsid w:val="008A1A50"/>
    <w:rsid w:val="008A32C7"/>
    <w:rsid w:val="008B519D"/>
    <w:rsid w:val="008C453F"/>
    <w:rsid w:val="008D02B0"/>
    <w:rsid w:val="008E652E"/>
    <w:rsid w:val="009003A4"/>
    <w:rsid w:val="00914827"/>
    <w:rsid w:val="00920B8B"/>
    <w:rsid w:val="0094016F"/>
    <w:rsid w:val="00962D58"/>
    <w:rsid w:val="009663D6"/>
    <w:rsid w:val="00993550"/>
    <w:rsid w:val="009A448F"/>
    <w:rsid w:val="00A01310"/>
    <w:rsid w:val="00A0570A"/>
    <w:rsid w:val="00A114EB"/>
    <w:rsid w:val="00A24113"/>
    <w:rsid w:val="00A5378C"/>
    <w:rsid w:val="00A661AE"/>
    <w:rsid w:val="00AA0E40"/>
    <w:rsid w:val="00AA3750"/>
    <w:rsid w:val="00AA56FE"/>
    <w:rsid w:val="00AA7456"/>
    <w:rsid w:val="00AC7F49"/>
    <w:rsid w:val="00AD7F3D"/>
    <w:rsid w:val="00AF6795"/>
    <w:rsid w:val="00B13707"/>
    <w:rsid w:val="00B21674"/>
    <w:rsid w:val="00B40C1A"/>
    <w:rsid w:val="00B42FE2"/>
    <w:rsid w:val="00B454B7"/>
    <w:rsid w:val="00B6041D"/>
    <w:rsid w:val="00B6336B"/>
    <w:rsid w:val="00B72BF6"/>
    <w:rsid w:val="00B84A54"/>
    <w:rsid w:val="00B94611"/>
    <w:rsid w:val="00BF05C1"/>
    <w:rsid w:val="00C143E8"/>
    <w:rsid w:val="00C17AF3"/>
    <w:rsid w:val="00C81539"/>
    <w:rsid w:val="00C84971"/>
    <w:rsid w:val="00C9153B"/>
    <w:rsid w:val="00C97F7F"/>
    <w:rsid w:val="00CD1393"/>
    <w:rsid w:val="00CD531B"/>
    <w:rsid w:val="00CE1F2D"/>
    <w:rsid w:val="00CE2997"/>
    <w:rsid w:val="00CE2C4B"/>
    <w:rsid w:val="00D12F8C"/>
    <w:rsid w:val="00D13A77"/>
    <w:rsid w:val="00D35BEF"/>
    <w:rsid w:val="00D61717"/>
    <w:rsid w:val="00D72D77"/>
    <w:rsid w:val="00D8313B"/>
    <w:rsid w:val="00D95C5A"/>
    <w:rsid w:val="00DA10A1"/>
    <w:rsid w:val="00DA54FE"/>
    <w:rsid w:val="00DB3D7C"/>
    <w:rsid w:val="00DE3328"/>
    <w:rsid w:val="00DF3318"/>
    <w:rsid w:val="00E12CE6"/>
    <w:rsid w:val="00E554E8"/>
    <w:rsid w:val="00E834C1"/>
    <w:rsid w:val="00EB669A"/>
    <w:rsid w:val="00ED33ED"/>
    <w:rsid w:val="00ED378A"/>
    <w:rsid w:val="00F00B2E"/>
    <w:rsid w:val="00F3467F"/>
    <w:rsid w:val="00F35F63"/>
    <w:rsid w:val="00F571CA"/>
    <w:rsid w:val="00FA7BB5"/>
    <w:rsid w:val="00FA7F58"/>
    <w:rsid w:val="00FB0516"/>
    <w:rsid w:val="00FC76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6AF15A0"/>
  <w15:chartTrackingRefBased/>
  <w15:docId w15:val="{B2DEAEAF-08AB-42DB-98B0-7E5847EDD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HTML Samp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2997"/>
    <w:rPr>
      <w:sz w:val="24"/>
    </w:rPr>
  </w:style>
  <w:style w:type="paragraph" w:styleId="Heading1">
    <w:name w:val="heading 1"/>
    <w:basedOn w:val="Normal"/>
    <w:next w:val="BodyText"/>
    <w:link w:val="Heading1Char"/>
    <w:qFormat/>
    <w:rsid w:val="00400A5A"/>
    <w:pPr>
      <w:spacing w:line="480" w:lineRule="auto"/>
      <w:jc w:val="center"/>
      <w:outlineLvl w:val="0"/>
    </w:pPr>
    <w:rPr>
      <w:rFonts w:ascii="Times New Roman" w:hAnsi="Times New Roman"/>
    </w:rPr>
  </w:style>
  <w:style w:type="paragraph" w:styleId="Heading2">
    <w:name w:val="heading 2"/>
    <w:basedOn w:val="Normal"/>
    <w:next w:val="Normal"/>
    <w:qFormat/>
    <w:rsid w:val="001D5854"/>
    <w:pPr>
      <w:spacing w:line="480" w:lineRule="auto"/>
      <w:outlineLvl w:val="1"/>
    </w:pPr>
    <w:rPr>
      <w:rFonts w:ascii="Times New Roman" w:hAnsi="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5854"/>
    <w:pPr>
      <w:spacing w:line="480" w:lineRule="auto"/>
      <w:ind w:firstLine="540"/>
    </w:pPr>
    <w:rPr>
      <w:rFonts w:ascii="Times New Roman" w:hAnsi="Times New Roman"/>
    </w:rPr>
  </w:style>
  <w:style w:type="paragraph" w:styleId="Header">
    <w:name w:val="header"/>
    <w:basedOn w:val="Normal"/>
    <w:rsid w:val="00CE2997"/>
    <w:pPr>
      <w:tabs>
        <w:tab w:val="center" w:pos="4320"/>
        <w:tab w:val="right" w:pos="8640"/>
      </w:tabs>
    </w:pPr>
    <w:rPr>
      <w:rFonts w:ascii="Times New Roman" w:hAnsi="Times New Roman"/>
    </w:rPr>
  </w:style>
  <w:style w:type="character" w:styleId="PageNumber">
    <w:name w:val="page number"/>
    <w:basedOn w:val="DefaultParagraphFont"/>
    <w:rsid w:val="00CE2997"/>
  </w:style>
  <w:style w:type="character" w:styleId="Hyperlink">
    <w:name w:val="Hyperlink"/>
    <w:rsid w:val="00CE2997"/>
    <w:rPr>
      <w:color w:val="0000FF"/>
      <w:u w:val="single"/>
    </w:rPr>
  </w:style>
  <w:style w:type="character" w:customStyle="1" w:styleId="Heading1Char">
    <w:name w:val="Heading 1 Char"/>
    <w:link w:val="Heading1"/>
    <w:rsid w:val="001D5854"/>
    <w:rPr>
      <w:sz w:val="24"/>
      <w:lang w:val="en-US" w:eastAsia="en-US" w:bidi="ar-SA"/>
    </w:rPr>
  </w:style>
  <w:style w:type="paragraph" w:styleId="Footer">
    <w:name w:val="footer"/>
    <w:basedOn w:val="Normal"/>
    <w:rsid w:val="00CE2997"/>
    <w:pPr>
      <w:tabs>
        <w:tab w:val="center" w:pos="4320"/>
        <w:tab w:val="right" w:pos="8640"/>
      </w:tabs>
    </w:pPr>
  </w:style>
  <w:style w:type="paragraph" w:customStyle="1" w:styleId="Numberedlist">
    <w:name w:val="Numbered list"/>
    <w:basedOn w:val="Normal"/>
    <w:rsid w:val="001D5854"/>
    <w:pPr>
      <w:numPr>
        <w:numId w:val="12"/>
      </w:numPr>
      <w:spacing w:line="480" w:lineRule="auto"/>
    </w:pPr>
    <w:rPr>
      <w:rFonts w:ascii="Times New Roman" w:hAnsi="Times New Roman"/>
    </w:rPr>
  </w:style>
  <w:style w:type="character" w:customStyle="1" w:styleId="BodyTextChar">
    <w:name w:val="Body Text Char"/>
    <w:link w:val="BodyText"/>
    <w:rsid w:val="001D5854"/>
    <w:rPr>
      <w:sz w:val="24"/>
      <w:lang w:val="en-US" w:eastAsia="en-US" w:bidi="ar-SA"/>
    </w:rPr>
  </w:style>
  <w:style w:type="paragraph" w:styleId="BlockText">
    <w:name w:val="Block Text"/>
    <w:aliases w:val="Block Quote Text"/>
    <w:basedOn w:val="BodyText"/>
    <w:link w:val="BlockTextChar"/>
    <w:rsid w:val="00DB3D7C"/>
    <w:pPr>
      <w:ind w:firstLine="0"/>
    </w:pPr>
  </w:style>
  <w:style w:type="paragraph" w:customStyle="1" w:styleId="Quotation">
    <w:name w:val="Quotation"/>
    <w:basedOn w:val="BodyText"/>
    <w:rsid w:val="00FA7F58"/>
    <w:pPr>
      <w:ind w:left="547" w:firstLine="0"/>
    </w:pPr>
  </w:style>
  <w:style w:type="character" w:customStyle="1" w:styleId="BlockTextChar">
    <w:name w:val="Block Text Char"/>
    <w:aliases w:val="Block Quote Text Char"/>
    <w:basedOn w:val="BodyTextChar"/>
    <w:link w:val="BlockText"/>
    <w:rsid w:val="00FA7F58"/>
    <w:rPr>
      <w:sz w:val="24"/>
      <w:lang w:val="en-US" w:eastAsia="en-US" w:bidi="ar-SA"/>
    </w:rPr>
  </w:style>
  <w:style w:type="paragraph" w:customStyle="1" w:styleId="Reference">
    <w:name w:val="Reference"/>
    <w:basedOn w:val="BodyText"/>
    <w:rsid w:val="00F00B2E"/>
    <w:pPr>
      <w:ind w:left="547" w:hanging="547"/>
    </w:pPr>
  </w:style>
  <w:style w:type="paragraph" w:styleId="BalloonText">
    <w:name w:val="Balloon Text"/>
    <w:basedOn w:val="Normal"/>
    <w:link w:val="BalloonTextChar"/>
    <w:rsid w:val="00D61717"/>
    <w:rPr>
      <w:rFonts w:ascii="Tahoma" w:hAnsi="Tahoma" w:cs="Tahoma"/>
      <w:sz w:val="16"/>
      <w:szCs w:val="16"/>
    </w:rPr>
  </w:style>
  <w:style w:type="character" w:customStyle="1" w:styleId="BalloonTextChar">
    <w:name w:val="Balloon Text Char"/>
    <w:link w:val="BalloonText"/>
    <w:rsid w:val="00D61717"/>
    <w:rPr>
      <w:rFonts w:ascii="Tahoma" w:hAnsi="Tahoma" w:cs="Tahoma"/>
      <w:sz w:val="16"/>
      <w:szCs w:val="16"/>
    </w:rPr>
  </w:style>
  <w:style w:type="paragraph" w:styleId="ListParagraph">
    <w:name w:val="List Paragraph"/>
    <w:basedOn w:val="Normal"/>
    <w:uiPriority w:val="34"/>
    <w:qFormat/>
    <w:rsid w:val="00892A09"/>
    <w:pPr>
      <w:spacing w:after="160" w:line="259" w:lineRule="auto"/>
      <w:ind w:left="720"/>
      <w:contextualSpacing/>
    </w:pPr>
    <w:rPr>
      <w:rFonts w:ascii="Calibri" w:eastAsia="Calibri" w:hAnsi="Calibri"/>
      <w:sz w:val="22"/>
      <w:szCs w:val="22"/>
    </w:rPr>
  </w:style>
  <w:style w:type="paragraph" w:customStyle="1" w:styleId="APALevel1">
    <w:name w:val="APA Level 1"/>
    <w:next w:val="BodyText"/>
    <w:link w:val="APALevel1Char"/>
    <w:qFormat/>
    <w:rsid w:val="00FC7646"/>
    <w:pPr>
      <w:keepNext/>
      <w:keepLines/>
      <w:tabs>
        <w:tab w:val="right" w:leader="dot" w:pos="8640"/>
      </w:tabs>
      <w:suppressAutoHyphens/>
      <w:autoSpaceDE w:val="0"/>
      <w:autoSpaceDN w:val="0"/>
      <w:spacing w:line="480" w:lineRule="auto"/>
      <w:jc w:val="center"/>
      <w:outlineLvl w:val="1"/>
    </w:pPr>
    <w:rPr>
      <w:rFonts w:ascii="Times New Roman" w:hAnsi="Times New Roman"/>
      <w:b/>
      <w:sz w:val="24"/>
      <w:szCs w:val="24"/>
    </w:rPr>
  </w:style>
  <w:style w:type="character" w:customStyle="1" w:styleId="APALevel1Char">
    <w:name w:val="APA Level 1 Char"/>
    <w:link w:val="APALevel1"/>
    <w:rsid w:val="00FC7646"/>
    <w:rPr>
      <w:rFonts w:ascii="Times New Roman" w:hAnsi="Times New Roman"/>
      <w:b/>
      <w:sz w:val="24"/>
      <w:szCs w:val="24"/>
    </w:rPr>
  </w:style>
  <w:style w:type="paragraph" w:customStyle="1" w:styleId="APALevel2">
    <w:name w:val="APA Level 2"/>
    <w:basedOn w:val="APALevel1"/>
    <w:next w:val="BodyText"/>
    <w:rsid w:val="00FC7646"/>
    <w:pPr>
      <w:widowControl w:val="0"/>
      <w:adjustRightInd w:val="0"/>
      <w:jc w:val="left"/>
      <w:outlineLvl w:val="2"/>
    </w:pPr>
    <w:rPr>
      <w:iCs/>
    </w:rPr>
  </w:style>
  <w:style w:type="character" w:styleId="CommentReference">
    <w:name w:val="annotation reference"/>
    <w:uiPriority w:val="99"/>
    <w:rsid w:val="00FC7646"/>
    <w:rPr>
      <w:rFonts w:cs="Times New Roman"/>
      <w:sz w:val="16"/>
      <w:szCs w:val="16"/>
    </w:rPr>
  </w:style>
  <w:style w:type="paragraph" w:styleId="CommentText">
    <w:name w:val="annotation text"/>
    <w:basedOn w:val="Normal"/>
    <w:link w:val="CommentTextChar"/>
    <w:uiPriority w:val="99"/>
    <w:rsid w:val="00FC7646"/>
    <w:pPr>
      <w:autoSpaceDE w:val="0"/>
      <w:autoSpaceDN w:val="0"/>
      <w:adjustRightInd w:val="0"/>
      <w:snapToGrid w:val="0"/>
    </w:pPr>
    <w:rPr>
      <w:rFonts w:ascii="Times New Roman" w:hAnsi="Times New Roman"/>
      <w:sz w:val="20"/>
    </w:rPr>
  </w:style>
  <w:style w:type="character" w:customStyle="1" w:styleId="CommentTextChar">
    <w:name w:val="Comment Text Char"/>
    <w:link w:val="CommentText"/>
    <w:uiPriority w:val="99"/>
    <w:rsid w:val="00FC7646"/>
    <w:rPr>
      <w:rFonts w:ascii="Times New Roman" w:hAnsi="Times New Roman"/>
    </w:rPr>
  </w:style>
  <w:style w:type="paragraph" w:customStyle="1" w:styleId="APALevel3">
    <w:name w:val="APA Level 3"/>
    <w:basedOn w:val="BodyText"/>
    <w:next w:val="BodyText"/>
    <w:link w:val="APALevel3Char"/>
    <w:qFormat/>
    <w:rsid w:val="00FC7646"/>
    <w:pPr>
      <w:widowControl w:val="0"/>
      <w:autoSpaceDE w:val="0"/>
      <w:autoSpaceDN w:val="0"/>
      <w:adjustRightInd w:val="0"/>
      <w:snapToGrid w:val="0"/>
      <w:ind w:firstLine="720"/>
    </w:pPr>
    <w:rPr>
      <w:b/>
      <w:bCs/>
      <w:szCs w:val="24"/>
    </w:rPr>
  </w:style>
  <w:style w:type="character" w:customStyle="1" w:styleId="APALevel3Char">
    <w:name w:val="APA Level 3 Char"/>
    <w:link w:val="APALevel3"/>
    <w:rsid w:val="00FC7646"/>
    <w:rPr>
      <w:rFonts w:ascii="Times New Roman" w:hAnsi="Times New Roman"/>
      <w:b/>
      <w:bCs/>
      <w:sz w:val="24"/>
      <w:szCs w:val="24"/>
    </w:rPr>
  </w:style>
  <w:style w:type="paragraph" w:customStyle="1" w:styleId="APALevel4">
    <w:name w:val="APA Level 4"/>
    <w:basedOn w:val="BodyText"/>
    <w:next w:val="BodyText"/>
    <w:link w:val="APALevel4Char"/>
    <w:qFormat/>
    <w:rsid w:val="00FC7646"/>
    <w:pPr>
      <w:widowControl w:val="0"/>
      <w:autoSpaceDE w:val="0"/>
      <w:autoSpaceDN w:val="0"/>
      <w:adjustRightInd w:val="0"/>
      <w:snapToGrid w:val="0"/>
      <w:ind w:firstLine="720"/>
      <w:outlineLvl w:val="4"/>
    </w:pPr>
    <w:rPr>
      <w:b/>
      <w:i/>
      <w:iCs/>
      <w:szCs w:val="24"/>
    </w:rPr>
  </w:style>
  <w:style w:type="character" w:customStyle="1" w:styleId="APALevel4Char">
    <w:name w:val="APA Level 4 Char"/>
    <w:link w:val="APALevel4"/>
    <w:rsid w:val="00FC7646"/>
    <w:rPr>
      <w:rFonts w:ascii="Times New Roman" w:hAnsi="Times New Roman"/>
      <w:b/>
      <w:i/>
      <w:iCs/>
      <w:sz w:val="24"/>
      <w:szCs w:val="24"/>
    </w:rPr>
  </w:style>
  <w:style w:type="paragraph" w:styleId="NormalWeb">
    <w:name w:val="Normal (Web)"/>
    <w:basedOn w:val="Normal"/>
    <w:uiPriority w:val="99"/>
    <w:unhideWhenUsed/>
    <w:rsid w:val="009003A4"/>
    <w:pPr>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563673">
      <w:bodyDiv w:val="1"/>
      <w:marLeft w:val="0"/>
      <w:marRight w:val="0"/>
      <w:marTop w:val="0"/>
      <w:marBottom w:val="0"/>
      <w:divBdr>
        <w:top w:val="none" w:sz="0" w:space="0" w:color="auto"/>
        <w:left w:val="none" w:sz="0" w:space="0" w:color="auto"/>
        <w:bottom w:val="none" w:sz="0" w:space="0" w:color="auto"/>
        <w:right w:val="none" w:sz="0" w:space="0" w:color="auto"/>
      </w:divBdr>
    </w:div>
    <w:div w:id="365913966">
      <w:bodyDiv w:val="1"/>
      <w:marLeft w:val="0"/>
      <w:marRight w:val="0"/>
      <w:marTop w:val="0"/>
      <w:marBottom w:val="0"/>
      <w:divBdr>
        <w:top w:val="none" w:sz="0" w:space="0" w:color="auto"/>
        <w:left w:val="none" w:sz="0" w:space="0" w:color="auto"/>
        <w:bottom w:val="none" w:sz="0" w:space="0" w:color="auto"/>
        <w:right w:val="none" w:sz="0" w:space="0" w:color="auto"/>
      </w:divBdr>
    </w:div>
    <w:div w:id="530143973">
      <w:bodyDiv w:val="1"/>
      <w:marLeft w:val="0"/>
      <w:marRight w:val="0"/>
      <w:marTop w:val="0"/>
      <w:marBottom w:val="0"/>
      <w:divBdr>
        <w:top w:val="none" w:sz="0" w:space="0" w:color="auto"/>
        <w:left w:val="none" w:sz="0" w:space="0" w:color="auto"/>
        <w:bottom w:val="none" w:sz="0" w:space="0" w:color="auto"/>
        <w:right w:val="none" w:sz="0" w:space="0" w:color="auto"/>
      </w:divBdr>
    </w:div>
    <w:div w:id="618269298">
      <w:bodyDiv w:val="1"/>
      <w:marLeft w:val="0"/>
      <w:marRight w:val="0"/>
      <w:marTop w:val="0"/>
      <w:marBottom w:val="0"/>
      <w:divBdr>
        <w:top w:val="none" w:sz="0" w:space="0" w:color="auto"/>
        <w:left w:val="none" w:sz="0" w:space="0" w:color="auto"/>
        <w:bottom w:val="none" w:sz="0" w:space="0" w:color="auto"/>
        <w:right w:val="none" w:sz="0" w:space="0" w:color="auto"/>
      </w:divBdr>
    </w:div>
    <w:div w:id="754398696">
      <w:bodyDiv w:val="1"/>
      <w:marLeft w:val="0"/>
      <w:marRight w:val="0"/>
      <w:marTop w:val="0"/>
      <w:marBottom w:val="0"/>
      <w:divBdr>
        <w:top w:val="none" w:sz="0" w:space="0" w:color="auto"/>
        <w:left w:val="none" w:sz="0" w:space="0" w:color="auto"/>
        <w:bottom w:val="none" w:sz="0" w:space="0" w:color="auto"/>
        <w:right w:val="none" w:sz="0" w:space="0" w:color="auto"/>
      </w:divBdr>
    </w:div>
    <w:div w:id="896084520">
      <w:bodyDiv w:val="1"/>
      <w:marLeft w:val="0"/>
      <w:marRight w:val="0"/>
      <w:marTop w:val="0"/>
      <w:marBottom w:val="0"/>
      <w:divBdr>
        <w:top w:val="none" w:sz="0" w:space="0" w:color="auto"/>
        <w:left w:val="none" w:sz="0" w:space="0" w:color="auto"/>
        <w:bottom w:val="none" w:sz="0" w:space="0" w:color="auto"/>
        <w:right w:val="none" w:sz="0" w:space="0" w:color="auto"/>
      </w:divBdr>
    </w:div>
    <w:div w:id="952514160">
      <w:bodyDiv w:val="1"/>
      <w:marLeft w:val="0"/>
      <w:marRight w:val="0"/>
      <w:marTop w:val="0"/>
      <w:marBottom w:val="0"/>
      <w:divBdr>
        <w:top w:val="none" w:sz="0" w:space="0" w:color="auto"/>
        <w:left w:val="none" w:sz="0" w:space="0" w:color="auto"/>
        <w:bottom w:val="none" w:sz="0" w:space="0" w:color="auto"/>
        <w:right w:val="none" w:sz="0" w:space="0" w:color="auto"/>
      </w:divBdr>
    </w:div>
    <w:div w:id="1187982004">
      <w:bodyDiv w:val="1"/>
      <w:marLeft w:val="0"/>
      <w:marRight w:val="0"/>
      <w:marTop w:val="0"/>
      <w:marBottom w:val="0"/>
      <w:divBdr>
        <w:top w:val="none" w:sz="0" w:space="0" w:color="auto"/>
        <w:left w:val="none" w:sz="0" w:space="0" w:color="auto"/>
        <w:bottom w:val="none" w:sz="0" w:space="0" w:color="auto"/>
        <w:right w:val="none" w:sz="0" w:space="0" w:color="auto"/>
      </w:divBdr>
    </w:div>
    <w:div w:id="1416124093">
      <w:bodyDiv w:val="1"/>
      <w:marLeft w:val="0"/>
      <w:marRight w:val="0"/>
      <w:marTop w:val="0"/>
      <w:marBottom w:val="0"/>
      <w:divBdr>
        <w:top w:val="none" w:sz="0" w:space="0" w:color="auto"/>
        <w:left w:val="none" w:sz="0" w:space="0" w:color="auto"/>
        <w:bottom w:val="none" w:sz="0" w:space="0" w:color="auto"/>
        <w:right w:val="none" w:sz="0" w:space="0" w:color="auto"/>
      </w:divBdr>
    </w:div>
    <w:div w:id="1466967194">
      <w:bodyDiv w:val="1"/>
      <w:marLeft w:val="0"/>
      <w:marRight w:val="0"/>
      <w:marTop w:val="0"/>
      <w:marBottom w:val="0"/>
      <w:divBdr>
        <w:top w:val="none" w:sz="0" w:space="0" w:color="auto"/>
        <w:left w:val="none" w:sz="0" w:space="0" w:color="auto"/>
        <w:bottom w:val="none" w:sz="0" w:space="0" w:color="auto"/>
        <w:right w:val="none" w:sz="0" w:space="0" w:color="auto"/>
      </w:divBdr>
    </w:div>
    <w:div w:id="1588927908">
      <w:bodyDiv w:val="1"/>
      <w:marLeft w:val="0"/>
      <w:marRight w:val="0"/>
      <w:marTop w:val="0"/>
      <w:marBottom w:val="0"/>
      <w:divBdr>
        <w:top w:val="none" w:sz="0" w:space="0" w:color="auto"/>
        <w:left w:val="none" w:sz="0" w:space="0" w:color="auto"/>
        <w:bottom w:val="none" w:sz="0" w:space="0" w:color="auto"/>
        <w:right w:val="none" w:sz="0" w:space="0" w:color="auto"/>
      </w:divBdr>
    </w:div>
    <w:div w:id="1743330112">
      <w:bodyDiv w:val="1"/>
      <w:marLeft w:val="0"/>
      <w:marRight w:val="0"/>
      <w:marTop w:val="0"/>
      <w:marBottom w:val="0"/>
      <w:divBdr>
        <w:top w:val="none" w:sz="0" w:space="0" w:color="auto"/>
        <w:left w:val="none" w:sz="0" w:space="0" w:color="auto"/>
        <w:bottom w:val="none" w:sz="0" w:space="0" w:color="auto"/>
        <w:right w:val="none" w:sz="0" w:space="0" w:color="auto"/>
      </w:divBdr>
    </w:div>
    <w:div w:id="1806047807">
      <w:bodyDiv w:val="1"/>
      <w:marLeft w:val="0"/>
      <w:marRight w:val="0"/>
      <w:marTop w:val="0"/>
      <w:marBottom w:val="0"/>
      <w:divBdr>
        <w:top w:val="none" w:sz="0" w:space="0" w:color="auto"/>
        <w:left w:val="none" w:sz="0" w:space="0" w:color="auto"/>
        <w:bottom w:val="none" w:sz="0" w:space="0" w:color="auto"/>
        <w:right w:val="none" w:sz="0" w:space="0" w:color="auto"/>
      </w:divBdr>
    </w:div>
    <w:div w:id="1889995557">
      <w:bodyDiv w:val="1"/>
      <w:marLeft w:val="0"/>
      <w:marRight w:val="0"/>
      <w:marTop w:val="0"/>
      <w:marBottom w:val="0"/>
      <w:divBdr>
        <w:top w:val="none" w:sz="0" w:space="0" w:color="auto"/>
        <w:left w:val="none" w:sz="0" w:space="0" w:color="auto"/>
        <w:bottom w:val="none" w:sz="0" w:space="0" w:color="auto"/>
        <w:right w:val="none" w:sz="0" w:space="0" w:color="auto"/>
      </w:divBdr>
    </w:div>
    <w:div w:id="1891527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ccwxp\Application%20Data\Microsoft\Templates\APA%20format%206%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APA format 6 Template</Template>
  <TotalTime>83</TotalTime>
  <Pages>5</Pages>
  <Words>804</Words>
  <Characters>4584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Running head: SHORT TITLE OF PAPER (&lt;= 50 CHARACTERS)</vt:lpstr>
    </vt:vector>
  </TitlesOfParts>
  <Company/>
  <LinksUpToDate>false</LinksUpToDate>
  <CharactersWithSpaces>5378</CharactersWithSpaces>
  <SharedDoc>false</SharedDoc>
  <HLinks>
    <vt:vector size="24" baseType="variant">
      <vt:variant>
        <vt:i4>1966207</vt:i4>
      </vt:variant>
      <vt:variant>
        <vt:i4>12</vt:i4>
      </vt:variant>
      <vt:variant>
        <vt:i4>0</vt:i4>
      </vt:variant>
      <vt:variant>
        <vt:i4>5</vt:i4>
      </vt:variant>
      <vt:variant>
        <vt:lpwstr>https://owl.english.purdue.edu/media/pdf/20090212013008_560.pdf</vt:lpwstr>
      </vt:variant>
      <vt:variant>
        <vt:lpwstr/>
      </vt:variant>
      <vt:variant>
        <vt:i4>6553634</vt:i4>
      </vt:variant>
      <vt:variant>
        <vt:i4>9</vt:i4>
      </vt:variant>
      <vt:variant>
        <vt:i4>0</vt:i4>
      </vt:variant>
      <vt:variant>
        <vt:i4>5</vt:i4>
      </vt:variant>
      <vt:variant>
        <vt:lpwstr>https://owl.english.purdue.edu/owl/resource/560/05/</vt:lpwstr>
      </vt:variant>
      <vt:variant>
        <vt:lpwstr/>
      </vt:variant>
      <vt:variant>
        <vt:i4>6750243</vt:i4>
      </vt:variant>
      <vt:variant>
        <vt:i4>6</vt:i4>
      </vt:variant>
      <vt:variant>
        <vt:i4>0</vt:i4>
      </vt:variant>
      <vt:variant>
        <vt:i4>5</vt:i4>
      </vt:variant>
      <vt:variant>
        <vt:lpwstr>https://owl.english.purdue.edu/owl/resource/560/16/</vt:lpwstr>
      </vt:variant>
      <vt:variant>
        <vt:lpwstr/>
      </vt:variant>
      <vt:variant>
        <vt:i4>6291490</vt:i4>
      </vt:variant>
      <vt:variant>
        <vt:i4>3</vt:i4>
      </vt:variant>
      <vt:variant>
        <vt:i4>0</vt:i4>
      </vt:variant>
      <vt:variant>
        <vt:i4>5</vt:i4>
      </vt:variant>
      <vt:variant>
        <vt:lpwstr>https://owl.english.purdue.edu/owl/resource/560/01/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head: SHORT TITLE OF PAPER (&lt;= 50 CHARACTERS)</dc:title>
  <dc:subject/>
  <dc:creator>Seminole State College of Florida</dc:creator>
  <cp:keywords/>
  <cp:lastModifiedBy>iam</cp:lastModifiedBy>
  <cp:revision>61</cp:revision>
  <cp:lastPrinted>2016-10-06T13:18:00Z</cp:lastPrinted>
  <dcterms:created xsi:type="dcterms:W3CDTF">2017-09-15T18:24:00Z</dcterms:created>
  <dcterms:modified xsi:type="dcterms:W3CDTF">2020-04-12T20:26:00Z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TC300078241033</vt:lpwstr>
  </property>
</Properties>
</file>